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2529" w14:textId="5E7A63AB" w:rsidR="006B6237" w:rsidRDefault="006B6237" w:rsidP="00657001">
      <w:pPr>
        <w:ind w:left="3600"/>
      </w:pPr>
    </w:p>
    <w:p w14:paraId="184E85CB" w14:textId="6CC9A5F9" w:rsidR="006B6237" w:rsidRDefault="006B6237" w:rsidP="00E76485">
      <w:pPr>
        <w:jc w:val="center"/>
      </w:pPr>
      <w:r w:rsidRPr="00FE6697">
        <w:rPr>
          <w:rFonts w:ascii="Arial" w:hAnsi="Arial"/>
          <w:b/>
          <w:noProof/>
          <w:color w:val="17365D" w:themeColor="text2" w:themeShade="BF"/>
          <w:sz w:val="44"/>
          <w:szCs w:val="48"/>
        </w:rPr>
        <w:drawing>
          <wp:inline distT="0" distB="0" distL="0" distR="0" wp14:anchorId="279A9B36" wp14:editId="4E91138A">
            <wp:extent cx="4059679" cy="2600325"/>
            <wp:effectExtent l="19050" t="19050" r="1714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4430" cy="2616178"/>
                    </a:xfrm>
                    <a:prstGeom prst="rect">
                      <a:avLst/>
                    </a:prstGeom>
                    <a:noFill/>
                    <a:ln w="12700">
                      <a:solidFill>
                        <a:schemeClr val="tx2">
                          <a:lumMod val="75000"/>
                        </a:schemeClr>
                      </a:solidFill>
                    </a:ln>
                  </pic:spPr>
                </pic:pic>
              </a:graphicData>
            </a:graphic>
          </wp:inline>
        </w:drawing>
      </w:r>
    </w:p>
    <w:p w14:paraId="2AD1D9A1" w14:textId="7B039221" w:rsidR="006B6237" w:rsidRDefault="006B6237" w:rsidP="00657001">
      <w:pPr>
        <w:ind w:left="3600"/>
      </w:pPr>
    </w:p>
    <w:p w14:paraId="5309F30C" w14:textId="77777777" w:rsidR="001F490D" w:rsidRDefault="001F490D" w:rsidP="00657001">
      <w:pPr>
        <w:ind w:left="3600"/>
      </w:pPr>
    </w:p>
    <w:p w14:paraId="0834BEB3" w14:textId="77777777" w:rsidR="006B6237" w:rsidRDefault="006B6237" w:rsidP="00E76485">
      <w:pPr>
        <w:jc w:val="center"/>
        <w:rPr>
          <w:rFonts w:ascii="Arial" w:hAnsi="Arial"/>
          <w:b/>
          <w:color w:val="17365D" w:themeColor="text2" w:themeShade="BF"/>
          <w:sz w:val="44"/>
          <w:szCs w:val="48"/>
        </w:rPr>
      </w:pPr>
      <w:r w:rsidRPr="00FE6697">
        <w:rPr>
          <w:rFonts w:ascii="Arial" w:hAnsi="Arial"/>
          <w:b/>
          <w:color w:val="17365D" w:themeColor="text2" w:themeShade="BF"/>
          <w:sz w:val="44"/>
          <w:szCs w:val="48"/>
        </w:rPr>
        <w:t>Welcome to the</w:t>
      </w:r>
    </w:p>
    <w:p w14:paraId="6A848C80" w14:textId="00352E53" w:rsidR="006B6237" w:rsidRDefault="006B6237" w:rsidP="00E76485">
      <w:pPr>
        <w:jc w:val="center"/>
        <w:rPr>
          <w:rFonts w:ascii="Arial" w:hAnsi="Arial"/>
          <w:b/>
          <w:color w:val="17365D" w:themeColor="text2" w:themeShade="BF"/>
          <w:sz w:val="44"/>
          <w:szCs w:val="48"/>
        </w:rPr>
      </w:pPr>
      <w:r w:rsidRPr="00FE6697">
        <w:rPr>
          <w:rFonts w:ascii="Arial" w:hAnsi="Arial"/>
          <w:b/>
          <w:color w:val="17365D" w:themeColor="text2" w:themeShade="BF"/>
          <w:sz w:val="44"/>
          <w:szCs w:val="48"/>
        </w:rPr>
        <w:t xml:space="preserve">Alamo Chapter </w:t>
      </w:r>
      <w:r>
        <w:rPr>
          <w:rFonts w:ascii="Arial" w:hAnsi="Arial"/>
          <w:b/>
          <w:color w:val="17365D" w:themeColor="text2" w:themeShade="BF"/>
          <w:sz w:val="44"/>
          <w:szCs w:val="48"/>
        </w:rPr>
        <w:t xml:space="preserve">Virtual </w:t>
      </w:r>
      <w:r w:rsidRPr="00FE6697">
        <w:rPr>
          <w:rFonts w:ascii="Arial" w:hAnsi="Arial"/>
          <w:b/>
          <w:color w:val="17365D" w:themeColor="text2" w:themeShade="BF"/>
          <w:sz w:val="44"/>
          <w:szCs w:val="48"/>
        </w:rPr>
        <w:t>I-Day</w:t>
      </w:r>
    </w:p>
    <w:p w14:paraId="133EE10D" w14:textId="77777777" w:rsidR="006B6237" w:rsidRPr="00FE6697" w:rsidRDefault="006B6237" w:rsidP="006B6237">
      <w:pPr>
        <w:jc w:val="center"/>
        <w:rPr>
          <w:rFonts w:ascii="Arial" w:hAnsi="Arial"/>
          <w:b/>
          <w:color w:val="17365D" w:themeColor="text2" w:themeShade="BF"/>
          <w:sz w:val="44"/>
          <w:szCs w:val="48"/>
        </w:rPr>
      </w:pPr>
    </w:p>
    <w:p w14:paraId="53B5CAE2" w14:textId="6E4C5A5B" w:rsidR="006B6237" w:rsidRDefault="006B6237" w:rsidP="006B6237">
      <w:pPr>
        <w:jc w:val="center"/>
        <w:rPr>
          <w:rFonts w:ascii="Arial" w:hAnsi="Arial"/>
          <w:b/>
          <w:color w:val="7A0000"/>
          <w:sz w:val="44"/>
          <w:szCs w:val="48"/>
        </w:rPr>
      </w:pPr>
      <w:r>
        <w:rPr>
          <w:rFonts w:ascii="Arial" w:hAnsi="Arial"/>
          <w:b/>
          <w:color w:val="7A0000"/>
          <w:sz w:val="44"/>
          <w:szCs w:val="48"/>
        </w:rPr>
        <w:t>Strong Connections</w:t>
      </w:r>
    </w:p>
    <w:p w14:paraId="02334AD5" w14:textId="04CA771E" w:rsidR="006B6237" w:rsidRDefault="006B6237" w:rsidP="006B6237">
      <w:pPr>
        <w:jc w:val="center"/>
        <w:rPr>
          <w:rFonts w:ascii="Arial" w:hAnsi="Arial"/>
          <w:b/>
          <w:color w:val="7A0000"/>
          <w:sz w:val="44"/>
          <w:szCs w:val="48"/>
        </w:rPr>
      </w:pPr>
    </w:p>
    <w:p w14:paraId="6648740B" w14:textId="14BEA6CE" w:rsidR="006B6237" w:rsidRDefault="006B6237" w:rsidP="006B6237">
      <w:pPr>
        <w:jc w:val="center"/>
        <w:rPr>
          <w:rFonts w:ascii="Arial" w:hAnsi="Arial"/>
          <w:b/>
          <w:color w:val="17365D" w:themeColor="text2" w:themeShade="BF"/>
          <w:sz w:val="44"/>
          <w:szCs w:val="48"/>
        </w:rPr>
      </w:pPr>
      <w:r w:rsidRPr="005B7AE2">
        <w:rPr>
          <w:rFonts w:ascii="Arial" w:hAnsi="Arial"/>
          <w:b/>
          <w:color w:val="17365D" w:themeColor="text2" w:themeShade="BF"/>
          <w:sz w:val="44"/>
          <w:szCs w:val="48"/>
        </w:rPr>
        <w:t>August 26th and 27th, 2021</w:t>
      </w:r>
    </w:p>
    <w:p w14:paraId="7111ECD2" w14:textId="57B73923" w:rsidR="004C054C" w:rsidRDefault="004C054C" w:rsidP="006B6237">
      <w:pPr>
        <w:jc w:val="center"/>
        <w:rPr>
          <w:rFonts w:ascii="Arial" w:hAnsi="Arial"/>
          <w:b/>
          <w:color w:val="17365D" w:themeColor="text2" w:themeShade="BF"/>
          <w:sz w:val="44"/>
          <w:szCs w:val="48"/>
        </w:rPr>
      </w:pPr>
    </w:p>
    <w:p w14:paraId="2267D17A" w14:textId="5DE9627F" w:rsidR="004C054C" w:rsidRDefault="004C054C" w:rsidP="004C054C">
      <w:pPr>
        <w:jc w:val="center"/>
        <w:rPr>
          <w:rFonts w:ascii="Arial" w:hAnsi="Arial"/>
          <w:b/>
          <w:color w:val="17365D" w:themeColor="text2" w:themeShade="BF"/>
          <w:sz w:val="44"/>
          <w:szCs w:val="48"/>
        </w:rPr>
      </w:pPr>
      <w:r>
        <w:rPr>
          <w:rFonts w:ascii="Arial" w:hAnsi="Arial"/>
          <w:b/>
          <w:color w:val="17365D" w:themeColor="text2" w:themeShade="BF"/>
          <w:sz w:val="44"/>
          <w:szCs w:val="48"/>
        </w:rPr>
        <w:t>Virtual Meeting Via Zoom</w:t>
      </w:r>
    </w:p>
    <w:p w14:paraId="78E87C43" w14:textId="77777777" w:rsidR="004C054C" w:rsidRDefault="004C054C" w:rsidP="004C054C">
      <w:pPr>
        <w:pStyle w:val="PlainText"/>
        <w:jc w:val="center"/>
      </w:pPr>
      <w:r>
        <w:t>Join Zoom Meeting</w:t>
      </w:r>
    </w:p>
    <w:p w14:paraId="09F42229" w14:textId="32766DF4" w:rsidR="004C054C" w:rsidRDefault="004C054C" w:rsidP="004C054C">
      <w:pPr>
        <w:pStyle w:val="PlainText"/>
        <w:jc w:val="center"/>
      </w:pPr>
      <w:hyperlink r:id="rId7" w:history="1">
        <w:r>
          <w:rPr>
            <w:rStyle w:val="Hyperlink"/>
          </w:rPr>
          <w:t>https://us02web.zoom.us/j/83237883673?pwd=SEt6UER4akFMd2E5TXNLSG9jZG1Udz09</w:t>
        </w:r>
      </w:hyperlink>
    </w:p>
    <w:p w14:paraId="75CF3045" w14:textId="77777777" w:rsidR="004C054C" w:rsidRDefault="004C054C" w:rsidP="004C054C">
      <w:pPr>
        <w:pStyle w:val="PlainText"/>
        <w:jc w:val="center"/>
      </w:pPr>
    </w:p>
    <w:p w14:paraId="287BBBCE" w14:textId="77777777" w:rsidR="004C054C" w:rsidRDefault="004C054C" w:rsidP="004C054C">
      <w:pPr>
        <w:pStyle w:val="PlainText"/>
        <w:jc w:val="center"/>
      </w:pPr>
      <w:r>
        <w:t>Meeting ID: 832 3788 3673</w:t>
      </w:r>
    </w:p>
    <w:p w14:paraId="2DE0A7AD" w14:textId="77777777" w:rsidR="004C054C" w:rsidRDefault="004C054C" w:rsidP="004C054C">
      <w:pPr>
        <w:pStyle w:val="PlainText"/>
        <w:jc w:val="center"/>
      </w:pPr>
      <w:r>
        <w:t>Passcode: 138600</w:t>
      </w:r>
    </w:p>
    <w:p w14:paraId="1E8D6986" w14:textId="0464F9AB" w:rsidR="004C054C" w:rsidRDefault="004C054C" w:rsidP="004C054C">
      <w:pPr>
        <w:pStyle w:val="PlainText"/>
        <w:jc w:val="center"/>
      </w:pPr>
      <w:r>
        <w:t>One tap mobile</w:t>
      </w:r>
    </w:p>
    <w:p w14:paraId="3215ECB5" w14:textId="30CAC84C" w:rsidR="004C054C" w:rsidRDefault="004C054C" w:rsidP="004C054C">
      <w:pPr>
        <w:pStyle w:val="PlainText"/>
        <w:jc w:val="center"/>
      </w:pPr>
      <w:r>
        <w:t>+</w:t>
      </w:r>
      <w:proofErr w:type="gramStart"/>
      <w:r>
        <w:t>13462487799,,</w:t>
      </w:r>
      <w:proofErr w:type="gramEnd"/>
      <w:r>
        <w:t>83237883673#,,,,*138600# US (Houston)</w:t>
      </w:r>
    </w:p>
    <w:p w14:paraId="0E26A9FB" w14:textId="77777777" w:rsidR="004C054C" w:rsidRDefault="004C054C" w:rsidP="004C054C">
      <w:pPr>
        <w:pStyle w:val="PlainText"/>
        <w:jc w:val="center"/>
      </w:pPr>
      <w:r>
        <w:t>+</w:t>
      </w:r>
      <w:proofErr w:type="gramStart"/>
      <w:r>
        <w:t>16699006833,,</w:t>
      </w:r>
      <w:proofErr w:type="gramEnd"/>
      <w:r>
        <w:t>83237883673#,,,,*138600# US (San Jose)</w:t>
      </w:r>
    </w:p>
    <w:p w14:paraId="7C53CDEF" w14:textId="77777777" w:rsidR="004C054C" w:rsidRDefault="004C054C" w:rsidP="004C054C">
      <w:pPr>
        <w:pStyle w:val="PlainText"/>
        <w:jc w:val="center"/>
      </w:pPr>
    </w:p>
    <w:p w14:paraId="36103C2A" w14:textId="6E72E7C5" w:rsidR="004C054C" w:rsidRDefault="004C054C" w:rsidP="004C054C">
      <w:pPr>
        <w:pStyle w:val="PlainText"/>
        <w:jc w:val="center"/>
      </w:pPr>
      <w:r>
        <w:t>Dial by your location</w:t>
      </w:r>
    </w:p>
    <w:p w14:paraId="27E0F84B" w14:textId="2BC46DDB" w:rsidR="004C054C" w:rsidRDefault="004C054C" w:rsidP="004C054C">
      <w:pPr>
        <w:pStyle w:val="PlainText"/>
        <w:jc w:val="center"/>
      </w:pPr>
      <w:r>
        <w:t>+1 346 248 7799 US (Houston)</w:t>
      </w:r>
    </w:p>
    <w:p w14:paraId="7CA21156" w14:textId="721364E9" w:rsidR="004C054C" w:rsidRDefault="004C054C" w:rsidP="004C054C">
      <w:pPr>
        <w:pStyle w:val="PlainText"/>
        <w:jc w:val="center"/>
      </w:pPr>
      <w:r>
        <w:t>+1 669 900 6833 US (San Jose)</w:t>
      </w:r>
    </w:p>
    <w:p w14:paraId="70800401" w14:textId="165BFCC9" w:rsidR="004C054C" w:rsidRDefault="004C054C" w:rsidP="004C054C">
      <w:pPr>
        <w:pStyle w:val="PlainText"/>
        <w:jc w:val="center"/>
      </w:pPr>
      <w:r>
        <w:t>+1 253 215 8782 US (Tacoma)</w:t>
      </w:r>
    </w:p>
    <w:p w14:paraId="7A268CA0" w14:textId="52C56149" w:rsidR="004C054C" w:rsidRDefault="004C054C" w:rsidP="004C054C">
      <w:pPr>
        <w:pStyle w:val="PlainText"/>
        <w:jc w:val="center"/>
      </w:pPr>
      <w:r>
        <w:t>+1 929 205 6099 US (New York)</w:t>
      </w:r>
    </w:p>
    <w:p w14:paraId="33EDD67A" w14:textId="12FA3BF0" w:rsidR="004C054C" w:rsidRDefault="004C054C" w:rsidP="004C054C">
      <w:pPr>
        <w:pStyle w:val="PlainText"/>
        <w:jc w:val="center"/>
      </w:pPr>
      <w:r>
        <w:t>+1 301 715 8592 US (Washington DC)</w:t>
      </w:r>
    </w:p>
    <w:p w14:paraId="4649E601" w14:textId="24DA1877" w:rsidR="004C054C" w:rsidRDefault="004C054C" w:rsidP="004C054C">
      <w:pPr>
        <w:pStyle w:val="PlainText"/>
        <w:jc w:val="center"/>
      </w:pPr>
      <w:r>
        <w:t>+1 312 626 6799 US (Chicago)</w:t>
      </w:r>
    </w:p>
    <w:p w14:paraId="1C098C7B" w14:textId="77777777" w:rsidR="004C054C" w:rsidRDefault="004C054C" w:rsidP="004C054C">
      <w:pPr>
        <w:pStyle w:val="PlainText"/>
        <w:jc w:val="center"/>
      </w:pPr>
      <w:r>
        <w:t>Meeting ID: 832 3788 3673</w:t>
      </w:r>
    </w:p>
    <w:p w14:paraId="355F158A" w14:textId="77777777" w:rsidR="004C054C" w:rsidRDefault="004C054C" w:rsidP="004C054C">
      <w:pPr>
        <w:pStyle w:val="PlainText"/>
        <w:jc w:val="center"/>
      </w:pPr>
      <w:r>
        <w:t>Passcode: 138600</w:t>
      </w:r>
    </w:p>
    <w:p w14:paraId="7BE38772" w14:textId="5D749719" w:rsidR="005B7AE2" w:rsidRDefault="004C054C" w:rsidP="004C054C">
      <w:pPr>
        <w:jc w:val="center"/>
      </w:pPr>
      <w:r>
        <w:t xml:space="preserve">Find your local number: </w:t>
      </w:r>
      <w:hyperlink r:id="rId8" w:history="1">
        <w:r>
          <w:rPr>
            <w:rStyle w:val="Hyperlink"/>
          </w:rPr>
          <w:t>https://us02web.zoom.us/u/keb7RVEoGl</w:t>
        </w:r>
      </w:hyperlink>
    </w:p>
    <w:p w14:paraId="005422A9" w14:textId="5CD588AD" w:rsidR="00AF2704" w:rsidRPr="00AF2704" w:rsidRDefault="00AF2704" w:rsidP="00AF2704">
      <w:pPr>
        <w:spacing w:line="0" w:lineRule="auto"/>
        <w:rPr>
          <w:rFonts w:ascii="pg-1ff12" w:eastAsia="Times New Roman" w:hAnsi="pg-1ff12" w:cs="Times New Roman"/>
          <w:color w:val="000000"/>
          <w:sz w:val="60"/>
          <w:szCs w:val="60"/>
        </w:rPr>
      </w:pPr>
      <w:proofErr w:type="spellStart"/>
      <w:r w:rsidRPr="00AF2704">
        <w:rPr>
          <w:rFonts w:ascii="pg-1ff12" w:eastAsia="Times New Roman" w:hAnsi="pg-1ff12" w:cs="Times New Roman"/>
          <w:color w:val="000000"/>
          <w:sz w:val="60"/>
          <w:szCs w:val="60"/>
        </w:rPr>
        <w:t>hedule</w:t>
      </w:r>
      <w:proofErr w:type="spellEnd"/>
      <w:r w:rsidRPr="00AF2704">
        <w:rPr>
          <w:rFonts w:ascii="pg-1ff12" w:eastAsia="Times New Roman" w:hAnsi="pg-1ff12" w:cs="Times New Roman"/>
          <w:color w:val="000000"/>
          <w:sz w:val="60"/>
          <w:szCs w:val="60"/>
        </w:rPr>
        <w:t xml:space="preserve"> Subject to Change: </w:t>
      </w:r>
    </w:p>
    <w:p w14:paraId="36C2613F" w14:textId="77777777" w:rsidR="00AF2704" w:rsidRPr="00AF2704" w:rsidRDefault="00AF2704" w:rsidP="00AF2704">
      <w:pPr>
        <w:spacing w:line="0" w:lineRule="auto"/>
        <w:rPr>
          <w:rFonts w:ascii="pg-1ffb" w:eastAsia="Times New Roman" w:hAnsi="pg-1ffb" w:cs="Times New Roman"/>
          <w:color w:val="000000"/>
          <w:sz w:val="66"/>
          <w:szCs w:val="66"/>
        </w:rPr>
      </w:pPr>
      <w:r w:rsidRPr="00AF2704">
        <w:rPr>
          <w:rFonts w:ascii="pg-1ffb" w:eastAsia="Times New Roman" w:hAnsi="pg-1ffb" w:cs="Times New Roman"/>
          <w:color w:val="000000"/>
          <w:sz w:val="66"/>
          <w:szCs w:val="66"/>
        </w:rPr>
        <w:t xml:space="preserve"> </w:t>
      </w:r>
    </w:p>
    <w:p w14:paraId="5A197C0A"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8am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9:</w:t>
      </w:r>
      <w:r w:rsidRPr="00AF2704">
        <w:rPr>
          <w:rFonts w:ascii="pg-1ffb" w:eastAsia="Times New Roman" w:hAnsi="pg-1ffb" w:cs="Times New Roman"/>
          <w:color w:val="000000"/>
          <w:sz w:val="60"/>
          <w:szCs w:val="60"/>
        </w:rPr>
        <w:t xml:space="preserve">15am: </w:t>
      </w:r>
    </w:p>
    <w:p w14:paraId="1EB85ECE"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9am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9:03am: </w:t>
      </w:r>
    </w:p>
    <w:p w14:paraId="2219D02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9:03</w:t>
      </w:r>
      <w:r w:rsidRPr="00AF2704">
        <w:rPr>
          <w:rFonts w:ascii="pg-1ffb" w:eastAsia="Times New Roman" w:hAnsi="pg-1ffb" w:cs="Times New Roman"/>
          <w:color w:val="000000"/>
          <w:spacing w:val="9"/>
          <w:sz w:val="60"/>
          <w:szCs w:val="60"/>
        </w:rPr>
        <w:t>am</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10:00am: </w:t>
      </w:r>
    </w:p>
    <w:p w14:paraId="5352BD9C"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10:10am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11:10am: </w:t>
      </w:r>
    </w:p>
    <w:p w14:paraId="2840DCE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11:10am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12:30pm: </w:t>
      </w:r>
    </w:p>
    <w:p w14:paraId="5B67F5A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12:45pm: </w:t>
      </w:r>
    </w:p>
    <w:p w14:paraId="3E477F5A"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1:50pm: </w:t>
      </w:r>
    </w:p>
    <w:p w14:paraId="57ED7350"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2:50pm: </w:t>
      </w:r>
    </w:p>
    <w:p w14:paraId="4B6DB92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3pm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3:50pm: </w:t>
      </w:r>
    </w:p>
    <w:p w14:paraId="4B65C984"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1AF0A273"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2p</w:t>
      </w:r>
      <w:r w:rsidRPr="00AF2704">
        <w:rPr>
          <w:rFonts w:ascii="pg-1ffb" w:eastAsia="Times New Roman" w:hAnsi="pg-1ffb" w:cs="Times New Roman"/>
          <w:color w:val="000000"/>
          <w:spacing w:val="5"/>
          <w:sz w:val="60"/>
          <w:szCs w:val="60"/>
        </w:rPr>
        <w:t>m:</w:t>
      </w:r>
      <w:r w:rsidRPr="00AF2704">
        <w:rPr>
          <w:rFonts w:ascii="pg-1ffb" w:eastAsia="Times New Roman" w:hAnsi="pg-1ffb" w:cs="Times New Roman"/>
          <w:color w:val="000000"/>
          <w:sz w:val="60"/>
          <w:szCs w:val="60"/>
        </w:rPr>
        <w:t xml:space="preserve">  </w:t>
      </w:r>
    </w:p>
    <w:p w14:paraId="1C94D2EC"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146C639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4:30pm:  </w:t>
      </w:r>
    </w:p>
    <w:p w14:paraId="1D35E9CF"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1:45pm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4pm: </w:t>
      </w:r>
    </w:p>
    <w:p w14:paraId="38575C07"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4:10pm: </w:t>
      </w:r>
    </w:p>
    <w:p w14:paraId="0A724A5E"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4:10pm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4:55pm: </w:t>
      </w:r>
    </w:p>
    <w:p w14:paraId="5D9BB91C"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Registration and Breakfast </w:t>
      </w:r>
    </w:p>
    <w:p w14:paraId="3A195385"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Cherie Bracher, CPCU</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Alamo Chapter President Welcome</w:t>
      </w:r>
      <w:r w:rsidRPr="00AF2704">
        <w:rPr>
          <w:rFonts w:ascii="pg-1ffb" w:eastAsia="Times New Roman" w:hAnsi="pg-1ffb" w:cs="Times New Roman"/>
          <w:color w:val="000000"/>
          <w:sz w:val="60"/>
          <w:szCs w:val="60"/>
        </w:rPr>
        <w:t xml:space="preserve"> </w:t>
      </w:r>
    </w:p>
    <w:p w14:paraId="78A5E1D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Abi Potter Clough, CPCU, MBA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Personal Brand</w:t>
      </w:r>
      <w:r w:rsidRPr="00AF2704">
        <w:rPr>
          <w:rFonts w:ascii="pg-1ffb" w:eastAsia="Times New Roman" w:hAnsi="pg-1ffb" w:cs="Times New Roman"/>
          <w:color w:val="000000"/>
          <w:sz w:val="60"/>
          <w:szCs w:val="60"/>
        </w:rPr>
        <w:t xml:space="preserve"> </w:t>
      </w:r>
    </w:p>
    <w:p w14:paraId="0ED4FA3A"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Logan Scherschel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Wildfire Risk</w:t>
      </w:r>
      <w:r w:rsidRPr="00AF2704">
        <w:rPr>
          <w:rFonts w:ascii="pg-1ffb" w:eastAsia="Times New Roman" w:hAnsi="pg-1ffb" w:cs="Times New Roman"/>
          <w:color w:val="000000"/>
          <w:sz w:val="60"/>
          <w:szCs w:val="60"/>
        </w:rPr>
        <w:t xml:space="preserve"> </w:t>
      </w:r>
    </w:p>
    <w:p w14:paraId="1B903ABF"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Lunch / Alex Garcia, Keynote Speaker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Forecasting</w:t>
      </w:r>
      <w:r w:rsidRPr="00AF2704">
        <w:rPr>
          <w:rFonts w:ascii="pg-1ffb" w:eastAsia="Times New Roman" w:hAnsi="pg-1ffb" w:cs="Times New Roman"/>
          <w:color w:val="000000"/>
          <w:sz w:val="60"/>
          <w:szCs w:val="60"/>
        </w:rPr>
        <w:t xml:space="preserve"> </w:t>
      </w:r>
    </w:p>
    <w:p w14:paraId="072A634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Susan Golla,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New Designee Conferment</w:t>
      </w:r>
      <w:r w:rsidRPr="00AF2704">
        <w:rPr>
          <w:rFonts w:ascii="pg-1ffb" w:eastAsia="Times New Roman" w:hAnsi="pg-1ffb" w:cs="Times New Roman"/>
          <w:color w:val="000000"/>
          <w:sz w:val="60"/>
          <w:szCs w:val="60"/>
        </w:rPr>
        <w:t xml:space="preserve"> </w:t>
      </w:r>
    </w:p>
    <w:p w14:paraId="002FE6A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Michael Gonzales, MBA, JD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Concurrent Causation</w:t>
      </w:r>
      <w:r w:rsidRPr="00AF2704">
        <w:rPr>
          <w:rFonts w:ascii="pg-1ffb" w:eastAsia="Times New Roman" w:hAnsi="pg-1ffb" w:cs="Times New Roman"/>
          <w:color w:val="000000"/>
          <w:sz w:val="60"/>
          <w:szCs w:val="60"/>
        </w:rPr>
        <w:t xml:space="preserve"> </w:t>
      </w:r>
    </w:p>
    <w:p w14:paraId="48B137B0"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Aaron Wright, FCAS, CSPA,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Data Science Needs You!</w:t>
      </w:r>
      <w:r w:rsidRPr="00AF2704">
        <w:rPr>
          <w:rFonts w:ascii="pg-1ffb" w:eastAsia="Times New Roman" w:hAnsi="pg-1ffb" w:cs="Times New Roman"/>
          <w:color w:val="000000"/>
          <w:sz w:val="60"/>
          <w:szCs w:val="60"/>
        </w:rPr>
        <w:t xml:space="preserve"> </w:t>
      </w:r>
    </w:p>
    <w:p w14:paraId="51B247A9"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Tom Woods, CPCU, Dr. Sommer, Cristina Martin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w:t>
      </w:r>
      <w:r w:rsidRPr="00AF2704">
        <w:rPr>
          <w:rFonts w:ascii="pg-1ff12" w:eastAsia="Times New Roman" w:hAnsi="pg-1ff12" w:cs="Times New Roman"/>
          <w:color w:val="000000"/>
          <w:spacing w:val="2"/>
          <w:sz w:val="60"/>
          <w:szCs w:val="60"/>
        </w:rPr>
        <w:t>anel</w:t>
      </w:r>
      <w:r w:rsidRPr="00AF2704">
        <w:rPr>
          <w:rFonts w:ascii="pg-1ff12" w:eastAsia="Times New Roman" w:hAnsi="pg-1ff12" w:cs="Times New Roman"/>
          <w:color w:val="000000"/>
          <w:spacing w:val="-1"/>
          <w:sz w:val="60"/>
          <w:szCs w:val="60"/>
        </w:rPr>
        <w:t>is</w:t>
      </w:r>
      <w:r w:rsidRPr="00AF2704">
        <w:rPr>
          <w:rFonts w:ascii="pg-1ff12" w:eastAsia="Times New Roman" w:hAnsi="pg-1ff12" w:cs="Times New Roman"/>
          <w:color w:val="000000"/>
          <w:sz w:val="60"/>
          <w:szCs w:val="60"/>
        </w:rPr>
        <w:t>ts</w:t>
      </w:r>
      <w:r w:rsidRPr="00AF2704">
        <w:rPr>
          <w:rFonts w:ascii="pg-1ffb" w:eastAsia="Times New Roman" w:hAnsi="pg-1ffb" w:cs="Times New Roman"/>
          <w:color w:val="000000"/>
          <w:sz w:val="60"/>
          <w:szCs w:val="60"/>
        </w:rPr>
        <w:t xml:space="preserve"> </w:t>
      </w:r>
    </w:p>
    <w:p w14:paraId="3F73F5C3"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Rimkus CE - </w:t>
      </w:r>
      <w:r w:rsidRPr="00AF2704">
        <w:rPr>
          <w:rFonts w:ascii="pg-1ff12" w:eastAsia="Times New Roman" w:hAnsi="pg-1ff12" w:cs="Times New Roman"/>
          <w:color w:val="000000"/>
          <w:sz w:val="60"/>
          <w:szCs w:val="60"/>
        </w:rPr>
        <w:t>Property Damage Assessments - Catastrophe</w:t>
      </w:r>
      <w:r w:rsidRPr="00AF2704">
        <w:rPr>
          <w:rFonts w:ascii="pg-1ffb" w:eastAsia="Times New Roman" w:hAnsi="pg-1ffb" w:cs="Times New Roman"/>
          <w:color w:val="000000"/>
          <w:sz w:val="60"/>
          <w:szCs w:val="60"/>
        </w:rPr>
        <w:t xml:space="preserve"> </w:t>
      </w:r>
    </w:p>
    <w:p w14:paraId="5EA80BBC"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National Alliance for Insurance Education &amp; Research CE - </w:t>
      </w:r>
      <w:r w:rsidRPr="00AF2704">
        <w:rPr>
          <w:rFonts w:ascii="pg-1ff12" w:eastAsia="Times New Roman" w:hAnsi="pg-1ff12" w:cs="Times New Roman"/>
          <w:color w:val="000000"/>
          <w:sz w:val="60"/>
          <w:szCs w:val="60"/>
        </w:rPr>
        <w:t>Ethics</w:t>
      </w:r>
      <w:r w:rsidRPr="00AF2704">
        <w:rPr>
          <w:rFonts w:ascii="pg-1ffb" w:eastAsia="Times New Roman" w:hAnsi="pg-1ffb" w:cs="Times New Roman"/>
          <w:color w:val="000000"/>
          <w:sz w:val="60"/>
          <w:szCs w:val="60"/>
        </w:rPr>
        <w:t xml:space="preserve"> </w:t>
      </w:r>
    </w:p>
    <w:p w14:paraId="6FD71997"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Afternoon snacks </w:t>
      </w:r>
    </w:p>
    <w:p w14:paraId="29FD9E15"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Raffles </w:t>
      </w:r>
    </w:p>
    <w:p w14:paraId="01A65896"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Susie Quintana, MPH, C</w:t>
      </w:r>
      <w:r w:rsidRPr="00AF2704">
        <w:rPr>
          <w:rFonts w:ascii="pg-1ffb" w:eastAsia="Times New Roman" w:hAnsi="pg-1ffb" w:cs="Times New Roman"/>
          <w:color w:val="000000"/>
          <w:spacing w:val="1"/>
          <w:sz w:val="60"/>
          <w:szCs w:val="60"/>
        </w:rPr>
        <w:t>PT</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Stress Managemen</w:t>
      </w:r>
    </w:p>
    <w:p w14:paraId="65A11482" w14:textId="77777777" w:rsidR="00AF2704" w:rsidRPr="00AF2704" w:rsidRDefault="00AF2704" w:rsidP="00AF2704">
      <w:pPr>
        <w:spacing w:line="0" w:lineRule="auto"/>
        <w:rPr>
          <w:rFonts w:ascii="pg-1ff12" w:eastAsia="Times New Roman" w:hAnsi="pg-1ff12" w:cs="Times New Roman"/>
          <w:color w:val="000000"/>
          <w:sz w:val="60"/>
          <w:szCs w:val="60"/>
        </w:rPr>
      </w:pPr>
      <w:r w:rsidRPr="00AF2704">
        <w:rPr>
          <w:rFonts w:ascii="pg-1ff12" w:eastAsia="Times New Roman" w:hAnsi="pg-1ff12" w:cs="Times New Roman"/>
          <w:color w:val="000000"/>
          <w:sz w:val="60"/>
          <w:szCs w:val="60"/>
        </w:rPr>
        <w:t xml:space="preserve">chedule Subject to Change: </w:t>
      </w:r>
    </w:p>
    <w:p w14:paraId="6F9CAAE6" w14:textId="77777777" w:rsidR="00AF2704" w:rsidRPr="00AF2704" w:rsidRDefault="00AF2704" w:rsidP="00AF2704">
      <w:pPr>
        <w:spacing w:line="0" w:lineRule="auto"/>
        <w:rPr>
          <w:rFonts w:ascii="pg-1ffb" w:eastAsia="Times New Roman" w:hAnsi="pg-1ffb" w:cs="Times New Roman"/>
          <w:color w:val="000000"/>
          <w:sz w:val="66"/>
          <w:szCs w:val="66"/>
        </w:rPr>
      </w:pPr>
      <w:r w:rsidRPr="00AF2704">
        <w:rPr>
          <w:rFonts w:ascii="pg-1ffb" w:eastAsia="Times New Roman" w:hAnsi="pg-1ffb" w:cs="Times New Roman"/>
          <w:color w:val="000000"/>
          <w:sz w:val="66"/>
          <w:szCs w:val="66"/>
        </w:rPr>
        <w:t xml:space="preserve"> </w:t>
      </w:r>
    </w:p>
    <w:p w14:paraId="68551F8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8am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9:</w:t>
      </w:r>
      <w:r w:rsidRPr="00AF2704">
        <w:rPr>
          <w:rFonts w:ascii="pg-1ffb" w:eastAsia="Times New Roman" w:hAnsi="pg-1ffb" w:cs="Times New Roman"/>
          <w:color w:val="000000"/>
          <w:sz w:val="60"/>
          <w:szCs w:val="60"/>
        </w:rPr>
        <w:t xml:space="preserve">15am: </w:t>
      </w:r>
    </w:p>
    <w:p w14:paraId="24A7867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9am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9:03am: </w:t>
      </w:r>
    </w:p>
    <w:p w14:paraId="49DF3A55"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9:03</w:t>
      </w:r>
      <w:r w:rsidRPr="00AF2704">
        <w:rPr>
          <w:rFonts w:ascii="pg-1ffb" w:eastAsia="Times New Roman" w:hAnsi="pg-1ffb" w:cs="Times New Roman"/>
          <w:color w:val="000000"/>
          <w:spacing w:val="9"/>
          <w:sz w:val="60"/>
          <w:szCs w:val="60"/>
        </w:rPr>
        <w:t>am</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10:00am: </w:t>
      </w:r>
    </w:p>
    <w:p w14:paraId="13CDAF5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10:10am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11:10am: </w:t>
      </w:r>
    </w:p>
    <w:p w14:paraId="54CB6122"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11:10am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12:30pm: </w:t>
      </w:r>
    </w:p>
    <w:p w14:paraId="195A43B9"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12:45pm: </w:t>
      </w:r>
    </w:p>
    <w:p w14:paraId="36E4D90A"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1:50pm: </w:t>
      </w:r>
    </w:p>
    <w:p w14:paraId="04671D6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2:50pm: </w:t>
      </w:r>
    </w:p>
    <w:p w14:paraId="02DF471F"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3pm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3:50pm: </w:t>
      </w:r>
    </w:p>
    <w:p w14:paraId="4AB80FCE"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12433DB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2p</w:t>
      </w:r>
      <w:r w:rsidRPr="00AF2704">
        <w:rPr>
          <w:rFonts w:ascii="pg-1ffb" w:eastAsia="Times New Roman" w:hAnsi="pg-1ffb" w:cs="Times New Roman"/>
          <w:color w:val="000000"/>
          <w:spacing w:val="5"/>
          <w:sz w:val="60"/>
          <w:szCs w:val="60"/>
        </w:rPr>
        <w:t>m:</w:t>
      </w:r>
      <w:r w:rsidRPr="00AF2704">
        <w:rPr>
          <w:rFonts w:ascii="pg-1ffb" w:eastAsia="Times New Roman" w:hAnsi="pg-1ffb" w:cs="Times New Roman"/>
          <w:color w:val="000000"/>
          <w:sz w:val="60"/>
          <w:szCs w:val="60"/>
        </w:rPr>
        <w:t xml:space="preserve">  </w:t>
      </w:r>
    </w:p>
    <w:p w14:paraId="38A4355B"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0E9FB8A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4:30pm:  </w:t>
      </w:r>
    </w:p>
    <w:p w14:paraId="207BBB4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1:45pm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4pm: </w:t>
      </w:r>
    </w:p>
    <w:p w14:paraId="45CC801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4:10pm: </w:t>
      </w:r>
    </w:p>
    <w:p w14:paraId="515BB2E6"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4:10pm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4:55pm: </w:t>
      </w:r>
    </w:p>
    <w:p w14:paraId="45EAFDA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Registration and Breakfast </w:t>
      </w:r>
    </w:p>
    <w:p w14:paraId="63115F7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Cherie Bracher, CPCU</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Alamo Chapter President Welcome</w:t>
      </w:r>
      <w:r w:rsidRPr="00AF2704">
        <w:rPr>
          <w:rFonts w:ascii="pg-1ffb" w:eastAsia="Times New Roman" w:hAnsi="pg-1ffb" w:cs="Times New Roman"/>
          <w:color w:val="000000"/>
          <w:sz w:val="60"/>
          <w:szCs w:val="60"/>
        </w:rPr>
        <w:t xml:space="preserve"> </w:t>
      </w:r>
    </w:p>
    <w:p w14:paraId="2C88E8E5"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Abi Potter Clough, CPCU, MBA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Personal Brand</w:t>
      </w:r>
      <w:r w:rsidRPr="00AF2704">
        <w:rPr>
          <w:rFonts w:ascii="pg-1ffb" w:eastAsia="Times New Roman" w:hAnsi="pg-1ffb" w:cs="Times New Roman"/>
          <w:color w:val="000000"/>
          <w:sz w:val="60"/>
          <w:szCs w:val="60"/>
        </w:rPr>
        <w:t xml:space="preserve"> </w:t>
      </w:r>
    </w:p>
    <w:p w14:paraId="1B5B72A9"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Logan Scherschel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Wildfire Risk</w:t>
      </w:r>
      <w:r w:rsidRPr="00AF2704">
        <w:rPr>
          <w:rFonts w:ascii="pg-1ffb" w:eastAsia="Times New Roman" w:hAnsi="pg-1ffb" w:cs="Times New Roman"/>
          <w:color w:val="000000"/>
          <w:sz w:val="60"/>
          <w:szCs w:val="60"/>
        </w:rPr>
        <w:t xml:space="preserve"> </w:t>
      </w:r>
    </w:p>
    <w:p w14:paraId="1E4A6C3A"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Lunch / Alex Garcia, Keynote Speaker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Forecasting</w:t>
      </w:r>
      <w:r w:rsidRPr="00AF2704">
        <w:rPr>
          <w:rFonts w:ascii="pg-1ffb" w:eastAsia="Times New Roman" w:hAnsi="pg-1ffb" w:cs="Times New Roman"/>
          <w:color w:val="000000"/>
          <w:sz w:val="60"/>
          <w:szCs w:val="60"/>
        </w:rPr>
        <w:t xml:space="preserve"> </w:t>
      </w:r>
    </w:p>
    <w:p w14:paraId="2826B4B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Susan Golla,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New Designee Conferment</w:t>
      </w:r>
      <w:r w:rsidRPr="00AF2704">
        <w:rPr>
          <w:rFonts w:ascii="pg-1ffb" w:eastAsia="Times New Roman" w:hAnsi="pg-1ffb" w:cs="Times New Roman"/>
          <w:color w:val="000000"/>
          <w:sz w:val="60"/>
          <w:szCs w:val="60"/>
        </w:rPr>
        <w:t xml:space="preserve"> </w:t>
      </w:r>
    </w:p>
    <w:p w14:paraId="6FEF29B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Michael Gonzales, MBA, JD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Concurrent Causation</w:t>
      </w:r>
      <w:r w:rsidRPr="00AF2704">
        <w:rPr>
          <w:rFonts w:ascii="pg-1ffb" w:eastAsia="Times New Roman" w:hAnsi="pg-1ffb" w:cs="Times New Roman"/>
          <w:color w:val="000000"/>
          <w:sz w:val="60"/>
          <w:szCs w:val="60"/>
        </w:rPr>
        <w:t xml:space="preserve"> </w:t>
      </w:r>
    </w:p>
    <w:p w14:paraId="45213B62"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Aaron Wright, FCAS, CSPA,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Data Science Needs You!</w:t>
      </w:r>
      <w:r w:rsidRPr="00AF2704">
        <w:rPr>
          <w:rFonts w:ascii="pg-1ffb" w:eastAsia="Times New Roman" w:hAnsi="pg-1ffb" w:cs="Times New Roman"/>
          <w:color w:val="000000"/>
          <w:sz w:val="60"/>
          <w:szCs w:val="60"/>
        </w:rPr>
        <w:t xml:space="preserve"> </w:t>
      </w:r>
    </w:p>
    <w:p w14:paraId="26F0050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Tom Woods, CPCU, Dr. Sommer, Cristina Martin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w:t>
      </w:r>
      <w:r w:rsidRPr="00AF2704">
        <w:rPr>
          <w:rFonts w:ascii="pg-1ff12" w:eastAsia="Times New Roman" w:hAnsi="pg-1ff12" w:cs="Times New Roman"/>
          <w:color w:val="000000"/>
          <w:spacing w:val="2"/>
          <w:sz w:val="60"/>
          <w:szCs w:val="60"/>
        </w:rPr>
        <w:t>anel</w:t>
      </w:r>
      <w:r w:rsidRPr="00AF2704">
        <w:rPr>
          <w:rFonts w:ascii="pg-1ff12" w:eastAsia="Times New Roman" w:hAnsi="pg-1ff12" w:cs="Times New Roman"/>
          <w:color w:val="000000"/>
          <w:spacing w:val="-1"/>
          <w:sz w:val="60"/>
          <w:szCs w:val="60"/>
        </w:rPr>
        <w:t>is</w:t>
      </w:r>
      <w:r w:rsidRPr="00AF2704">
        <w:rPr>
          <w:rFonts w:ascii="pg-1ff12" w:eastAsia="Times New Roman" w:hAnsi="pg-1ff12" w:cs="Times New Roman"/>
          <w:color w:val="000000"/>
          <w:sz w:val="60"/>
          <w:szCs w:val="60"/>
        </w:rPr>
        <w:t>ts</w:t>
      </w:r>
      <w:r w:rsidRPr="00AF2704">
        <w:rPr>
          <w:rFonts w:ascii="pg-1ffb" w:eastAsia="Times New Roman" w:hAnsi="pg-1ffb" w:cs="Times New Roman"/>
          <w:color w:val="000000"/>
          <w:sz w:val="60"/>
          <w:szCs w:val="60"/>
        </w:rPr>
        <w:t xml:space="preserve"> </w:t>
      </w:r>
    </w:p>
    <w:p w14:paraId="60FDC2FF"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Rimkus CE - </w:t>
      </w:r>
      <w:r w:rsidRPr="00AF2704">
        <w:rPr>
          <w:rFonts w:ascii="pg-1ff12" w:eastAsia="Times New Roman" w:hAnsi="pg-1ff12" w:cs="Times New Roman"/>
          <w:color w:val="000000"/>
          <w:sz w:val="60"/>
          <w:szCs w:val="60"/>
        </w:rPr>
        <w:t>Property Damage Assessments - Catastrophe</w:t>
      </w:r>
      <w:r w:rsidRPr="00AF2704">
        <w:rPr>
          <w:rFonts w:ascii="pg-1ffb" w:eastAsia="Times New Roman" w:hAnsi="pg-1ffb" w:cs="Times New Roman"/>
          <w:color w:val="000000"/>
          <w:sz w:val="60"/>
          <w:szCs w:val="60"/>
        </w:rPr>
        <w:t xml:space="preserve"> </w:t>
      </w:r>
    </w:p>
    <w:p w14:paraId="022E883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National Alliance for Insurance Education &amp; Research CE - </w:t>
      </w:r>
      <w:r w:rsidRPr="00AF2704">
        <w:rPr>
          <w:rFonts w:ascii="pg-1ff12" w:eastAsia="Times New Roman" w:hAnsi="pg-1ff12" w:cs="Times New Roman"/>
          <w:color w:val="000000"/>
          <w:sz w:val="60"/>
          <w:szCs w:val="60"/>
        </w:rPr>
        <w:t>Ethics</w:t>
      </w:r>
      <w:r w:rsidRPr="00AF2704">
        <w:rPr>
          <w:rFonts w:ascii="pg-1ffb" w:eastAsia="Times New Roman" w:hAnsi="pg-1ffb" w:cs="Times New Roman"/>
          <w:color w:val="000000"/>
          <w:sz w:val="60"/>
          <w:szCs w:val="60"/>
        </w:rPr>
        <w:t xml:space="preserve"> </w:t>
      </w:r>
    </w:p>
    <w:p w14:paraId="4E2CFFDF"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Afternoon snacks </w:t>
      </w:r>
    </w:p>
    <w:p w14:paraId="2F60EFF2"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Raffles </w:t>
      </w:r>
    </w:p>
    <w:p w14:paraId="34E1F0E7"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Susie Quintana, MPH, C</w:t>
      </w:r>
      <w:r w:rsidRPr="00AF2704">
        <w:rPr>
          <w:rFonts w:ascii="pg-1ffb" w:eastAsia="Times New Roman" w:hAnsi="pg-1ffb" w:cs="Times New Roman"/>
          <w:color w:val="000000"/>
          <w:spacing w:val="1"/>
          <w:sz w:val="60"/>
          <w:szCs w:val="60"/>
        </w:rPr>
        <w:t>PT</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Stress Managemen</w:t>
      </w:r>
    </w:p>
    <w:p w14:paraId="5AE3AD86" w14:textId="77777777" w:rsidR="00AF2704" w:rsidRPr="00AF2704" w:rsidRDefault="00AF2704" w:rsidP="00AF2704">
      <w:pPr>
        <w:spacing w:line="0" w:lineRule="auto"/>
        <w:rPr>
          <w:rFonts w:ascii="pg-1ff12" w:eastAsia="Times New Roman" w:hAnsi="pg-1ff12" w:cs="Times New Roman"/>
          <w:color w:val="000000"/>
          <w:sz w:val="60"/>
          <w:szCs w:val="60"/>
        </w:rPr>
      </w:pPr>
      <w:r w:rsidRPr="00AF2704">
        <w:rPr>
          <w:rFonts w:ascii="pg-1ff12" w:eastAsia="Times New Roman" w:hAnsi="pg-1ff12" w:cs="Times New Roman"/>
          <w:color w:val="000000"/>
          <w:sz w:val="60"/>
          <w:szCs w:val="60"/>
        </w:rPr>
        <w:t xml:space="preserve">chedule Subject to Change: </w:t>
      </w:r>
    </w:p>
    <w:p w14:paraId="6B84E530" w14:textId="77777777" w:rsidR="00AF2704" w:rsidRPr="00AF2704" w:rsidRDefault="00AF2704" w:rsidP="00AF2704">
      <w:pPr>
        <w:spacing w:line="0" w:lineRule="auto"/>
        <w:rPr>
          <w:rFonts w:ascii="pg-1ffb" w:eastAsia="Times New Roman" w:hAnsi="pg-1ffb" w:cs="Times New Roman"/>
          <w:color w:val="000000"/>
          <w:sz w:val="66"/>
          <w:szCs w:val="66"/>
        </w:rPr>
      </w:pPr>
      <w:r w:rsidRPr="00AF2704">
        <w:rPr>
          <w:rFonts w:ascii="pg-1ffb" w:eastAsia="Times New Roman" w:hAnsi="pg-1ffb" w:cs="Times New Roman"/>
          <w:color w:val="000000"/>
          <w:sz w:val="66"/>
          <w:szCs w:val="66"/>
        </w:rPr>
        <w:t xml:space="preserve"> </w:t>
      </w:r>
    </w:p>
    <w:p w14:paraId="645957C6"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8am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9:</w:t>
      </w:r>
      <w:r w:rsidRPr="00AF2704">
        <w:rPr>
          <w:rFonts w:ascii="pg-1ffb" w:eastAsia="Times New Roman" w:hAnsi="pg-1ffb" w:cs="Times New Roman"/>
          <w:color w:val="000000"/>
          <w:sz w:val="60"/>
          <w:szCs w:val="60"/>
        </w:rPr>
        <w:t xml:space="preserve">15am: </w:t>
      </w:r>
    </w:p>
    <w:p w14:paraId="52893227"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9am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9:03am: </w:t>
      </w:r>
    </w:p>
    <w:p w14:paraId="7455D93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9:03</w:t>
      </w:r>
      <w:r w:rsidRPr="00AF2704">
        <w:rPr>
          <w:rFonts w:ascii="pg-1ffb" w:eastAsia="Times New Roman" w:hAnsi="pg-1ffb" w:cs="Times New Roman"/>
          <w:color w:val="000000"/>
          <w:spacing w:val="9"/>
          <w:sz w:val="60"/>
          <w:szCs w:val="60"/>
        </w:rPr>
        <w:t>am</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10:00am: </w:t>
      </w:r>
    </w:p>
    <w:p w14:paraId="1C7BAF30"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10:10am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11:10am: </w:t>
      </w:r>
    </w:p>
    <w:p w14:paraId="4FFC7690"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11:10am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12:30pm: </w:t>
      </w:r>
    </w:p>
    <w:p w14:paraId="235D6002"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12:45pm: </w:t>
      </w:r>
    </w:p>
    <w:p w14:paraId="5039039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1:50pm: </w:t>
      </w:r>
    </w:p>
    <w:p w14:paraId="364ABF86"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2:50pm: </w:t>
      </w:r>
    </w:p>
    <w:p w14:paraId="6CA2361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3pm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3:50pm: </w:t>
      </w:r>
    </w:p>
    <w:p w14:paraId="26021C53"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3A055B5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b" w:eastAsia="Times New Roman" w:hAnsi="pg-1ffb" w:cs="Times New Roman"/>
          <w:color w:val="000000"/>
          <w:spacing w:val="-1"/>
          <w:sz w:val="60"/>
          <w:szCs w:val="60"/>
        </w:rPr>
        <w:t>2p</w:t>
      </w:r>
      <w:r w:rsidRPr="00AF2704">
        <w:rPr>
          <w:rFonts w:ascii="pg-1ffb" w:eastAsia="Times New Roman" w:hAnsi="pg-1ffb" w:cs="Times New Roman"/>
          <w:color w:val="000000"/>
          <w:spacing w:val="5"/>
          <w:sz w:val="60"/>
          <w:szCs w:val="60"/>
        </w:rPr>
        <w:t>m:</w:t>
      </w:r>
      <w:r w:rsidRPr="00AF2704">
        <w:rPr>
          <w:rFonts w:ascii="pg-1ffb" w:eastAsia="Times New Roman" w:hAnsi="pg-1ffb" w:cs="Times New Roman"/>
          <w:color w:val="000000"/>
          <w:sz w:val="60"/>
          <w:szCs w:val="60"/>
        </w:rPr>
        <w:t xml:space="preserve">  </w:t>
      </w:r>
    </w:p>
    <w:p w14:paraId="7A8D10FB" w14:textId="77777777" w:rsidR="00AF2704" w:rsidRPr="00AF2704" w:rsidRDefault="00AF2704" w:rsidP="00AF2704">
      <w:pPr>
        <w:spacing w:line="0" w:lineRule="auto"/>
        <w:rPr>
          <w:rFonts w:ascii="pg-1ffb" w:eastAsia="Times New Roman" w:hAnsi="pg-1ffb" w:cs="Times New Roman"/>
          <w:color w:val="000000"/>
          <w:sz w:val="39"/>
          <w:szCs w:val="39"/>
        </w:rPr>
      </w:pPr>
      <w:r w:rsidRPr="00AF2704">
        <w:rPr>
          <w:rFonts w:ascii="pg-1ffb" w:eastAsia="Times New Roman" w:hAnsi="pg-1ffb" w:cs="Times New Roman"/>
          <w:color w:val="000000"/>
          <w:sz w:val="39"/>
          <w:szCs w:val="39"/>
        </w:rPr>
        <w:t>*</w:t>
      </w:r>
    </w:p>
    <w:p w14:paraId="10D1763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2:30pm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4:30pm:  </w:t>
      </w:r>
    </w:p>
    <w:p w14:paraId="4EB17173"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1:45pm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4pm: </w:t>
      </w:r>
    </w:p>
    <w:p w14:paraId="085A359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4:10pm: </w:t>
      </w:r>
    </w:p>
    <w:p w14:paraId="07C6185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4:10pm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4:55pm: </w:t>
      </w:r>
    </w:p>
    <w:p w14:paraId="55A1074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Registration and Breakfast </w:t>
      </w:r>
    </w:p>
    <w:p w14:paraId="1DA09BFD"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Cherie Bracher, CPCU</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Alamo Chapter President Welcome</w:t>
      </w:r>
      <w:r w:rsidRPr="00AF2704">
        <w:rPr>
          <w:rFonts w:ascii="pg-1ffb" w:eastAsia="Times New Roman" w:hAnsi="pg-1ffb" w:cs="Times New Roman"/>
          <w:color w:val="000000"/>
          <w:sz w:val="60"/>
          <w:szCs w:val="60"/>
        </w:rPr>
        <w:t xml:space="preserve"> </w:t>
      </w:r>
    </w:p>
    <w:p w14:paraId="358CFC0C"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Abi Potter Clough, CPCU, MBA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Personal Brand</w:t>
      </w:r>
      <w:r w:rsidRPr="00AF2704">
        <w:rPr>
          <w:rFonts w:ascii="pg-1ffb" w:eastAsia="Times New Roman" w:hAnsi="pg-1ffb" w:cs="Times New Roman"/>
          <w:color w:val="000000"/>
          <w:sz w:val="60"/>
          <w:szCs w:val="60"/>
        </w:rPr>
        <w:t xml:space="preserve"> </w:t>
      </w:r>
    </w:p>
    <w:p w14:paraId="7CAE289B"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Logan Scherschel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Wildfire Risk</w:t>
      </w:r>
      <w:r w:rsidRPr="00AF2704">
        <w:rPr>
          <w:rFonts w:ascii="pg-1ffb" w:eastAsia="Times New Roman" w:hAnsi="pg-1ffb" w:cs="Times New Roman"/>
          <w:color w:val="000000"/>
          <w:sz w:val="60"/>
          <w:szCs w:val="60"/>
        </w:rPr>
        <w:t xml:space="preserve"> </w:t>
      </w:r>
    </w:p>
    <w:p w14:paraId="4058B0C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Lunch / Alex Garcia, Keynote Speaker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Forecasting</w:t>
      </w:r>
      <w:r w:rsidRPr="00AF2704">
        <w:rPr>
          <w:rFonts w:ascii="pg-1ffb" w:eastAsia="Times New Roman" w:hAnsi="pg-1ffb" w:cs="Times New Roman"/>
          <w:color w:val="000000"/>
          <w:sz w:val="60"/>
          <w:szCs w:val="60"/>
        </w:rPr>
        <w:t xml:space="preserve"> </w:t>
      </w:r>
    </w:p>
    <w:p w14:paraId="2581AC10"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Susan Golla,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New Designee Conferment</w:t>
      </w:r>
      <w:r w:rsidRPr="00AF2704">
        <w:rPr>
          <w:rFonts w:ascii="pg-1ffb" w:eastAsia="Times New Roman" w:hAnsi="pg-1ffb" w:cs="Times New Roman"/>
          <w:color w:val="000000"/>
          <w:sz w:val="60"/>
          <w:szCs w:val="60"/>
        </w:rPr>
        <w:t xml:space="preserve"> </w:t>
      </w:r>
    </w:p>
    <w:p w14:paraId="7AB2B46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Michael Gonzales, MBA, JD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Concurrent Causation</w:t>
      </w:r>
      <w:r w:rsidRPr="00AF2704">
        <w:rPr>
          <w:rFonts w:ascii="pg-1ffb" w:eastAsia="Times New Roman" w:hAnsi="pg-1ffb" w:cs="Times New Roman"/>
          <w:color w:val="000000"/>
          <w:sz w:val="60"/>
          <w:szCs w:val="60"/>
        </w:rPr>
        <w:t xml:space="preserve"> </w:t>
      </w:r>
    </w:p>
    <w:p w14:paraId="34BEF3E3"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Aaron Wright, FCAS, CSPA, CPCU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Data Science Needs You!</w:t>
      </w:r>
      <w:r w:rsidRPr="00AF2704">
        <w:rPr>
          <w:rFonts w:ascii="pg-1ffb" w:eastAsia="Times New Roman" w:hAnsi="pg-1ffb" w:cs="Times New Roman"/>
          <w:color w:val="000000"/>
          <w:sz w:val="60"/>
          <w:szCs w:val="60"/>
        </w:rPr>
        <w:t xml:space="preserve"> </w:t>
      </w:r>
    </w:p>
    <w:p w14:paraId="1C9F0EAE"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Tom Woods, CPCU, Dr. Sommer, Cristina Martin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P</w:t>
      </w:r>
      <w:r w:rsidRPr="00AF2704">
        <w:rPr>
          <w:rFonts w:ascii="pg-1ff12" w:eastAsia="Times New Roman" w:hAnsi="pg-1ff12" w:cs="Times New Roman"/>
          <w:color w:val="000000"/>
          <w:spacing w:val="2"/>
          <w:sz w:val="60"/>
          <w:szCs w:val="60"/>
        </w:rPr>
        <w:t>anel</w:t>
      </w:r>
      <w:r w:rsidRPr="00AF2704">
        <w:rPr>
          <w:rFonts w:ascii="pg-1ff12" w:eastAsia="Times New Roman" w:hAnsi="pg-1ff12" w:cs="Times New Roman"/>
          <w:color w:val="000000"/>
          <w:spacing w:val="-1"/>
          <w:sz w:val="60"/>
          <w:szCs w:val="60"/>
        </w:rPr>
        <w:t>is</w:t>
      </w:r>
      <w:r w:rsidRPr="00AF2704">
        <w:rPr>
          <w:rFonts w:ascii="pg-1ff12" w:eastAsia="Times New Roman" w:hAnsi="pg-1ff12" w:cs="Times New Roman"/>
          <w:color w:val="000000"/>
          <w:sz w:val="60"/>
          <w:szCs w:val="60"/>
        </w:rPr>
        <w:t>ts</w:t>
      </w:r>
      <w:r w:rsidRPr="00AF2704">
        <w:rPr>
          <w:rFonts w:ascii="pg-1ffb" w:eastAsia="Times New Roman" w:hAnsi="pg-1ffb" w:cs="Times New Roman"/>
          <w:color w:val="000000"/>
          <w:sz w:val="60"/>
          <w:szCs w:val="60"/>
        </w:rPr>
        <w:t xml:space="preserve"> </w:t>
      </w:r>
    </w:p>
    <w:p w14:paraId="1D02DA1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Rimkus CE - </w:t>
      </w:r>
      <w:r w:rsidRPr="00AF2704">
        <w:rPr>
          <w:rFonts w:ascii="pg-1ff12" w:eastAsia="Times New Roman" w:hAnsi="pg-1ff12" w:cs="Times New Roman"/>
          <w:color w:val="000000"/>
          <w:sz w:val="60"/>
          <w:szCs w:val="60"/>
        </w:rPr>
        <w:t>Property Damage Assessments - Catastrophe</w:t>
      </w:r>
      <w:r w:rsidRPr="00AF2704">
        <w:rPr>
          <w:rFonts w:ascii="pg-1ffb" w:eastAsia="Times New Roman" w:hAnsi="pg-1ffb" w:cs="Times New Roman"/>
          <w:color w:val="000000"/>
          <w:sz w:val="60"/>
          <w:szCs w:val="60"/>
        </w:rPr>
        <w:t xml:space="preserve"> </w:t>
      </w:r>
    </w:p>
    <w:p w14:paraId="11748224"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National Alliance for Insurance Education &amp; Research CE - </w:t>
      </w:r>
      <w:r w:rsidRPr="00AF2704">
        <w:rPr>
          <w:rFonts w:ascii="pg-1ff12" w:eastAsia="Times New Roman" w:hAnsi="pg-1ff12" w:cs="Times New Roman"/>
          <w:color w:val="000000"/>
          <w:sz w:val="60"/>
          <w:szCs w:val="60"/>
        </w:rPr>
        <w:t>Ethics</w:t>
      </w:r>
      <w:r w:rsidRPr="00AF2704">
        <w:rPr>
          <w:rFonts w:ascii="pg-1ffb" w:eastAsia="Times New Roman" w:hAnsi="pg-1ffb" w:cs="Times New Roman"/>
          <w:color w:val="000000"/>
          <w:sz w:val="60"/>
          <w:szCs w:val="60"/>
        </w:rPr>
        <w:t xml:space="preserve"> </w:t>
      </w:r>
    </w:p>
    <w:p w14:paraId="3DB148E3"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Afternoon snacks </w:t>
      </w:r>
    </w:p>
    <w:p w14:paraId="554613F1"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 xml:space="preserve">Raffles </w:t>
      </w:r>
    </w:p>
    <w:p w14:paraId="7C77D878" w14:textId="77777777" w:rsidR="00AF2704" w:rsidRPr="00AF2704" w:rsidRDefault="00AF2704" w:rsidP="00AF2704">
      <w:pPr>
        <w:spacing w:line="0" w:lineRule="auto"/>
        <w:rPr>
          <w:rFonts w:ascii="pg-1ffb" w:eastAsia="Times New Roman" w:hAnsi="pg-1ffb" w:cs="Times New Roman"/>
          <w:color w:val="000000"/>
          <w:sz w:val="60"/>
          <w:szCs w:val="60"/>
        </w:rPr>
      </w:pPr>
      <w:r w:rsidRPr="00AF2704">
        <w:rPr>
          <w:rFonts w:ascii="pg-1ffb" w:eastAsia="Times New Roman" w:hAnsi="pg-1ffb" w:cs="Times New Roman"/>
          <w:color w:val="000000"/>
          <w:sz w:val="60"/>
          <w:szCs w:val="60"/>
        </w:rPr>
        <w:t>Susie Quintana, MPH, C</w:t>
      </w:r>
      <w:r w:rsidRPr="00AF2704">
        <w:rPr>
          <w:rFonts w:ascii="pg-1ffb" w:eastAsia="Times New Roman" w:hAnsi="pg-1ffb" w:cs="Times New Roman"/>
          <w:color w:val="000000"/>
          <w:spacing w:val="1"/>
          <w:sz w:val="60"/>
          <w:szCs w:val="60"/>
        </w:rPr>
        <w:t>PT</w:t>
      </w:r>
      <w:r w:rsidRPr="00AF2704">
        <w:rPr>
          <w:rFonts w:ascii="pg-1ffb" w:eastAsia="Times New Roman" w:hAnsi="pg-1ffb" w:cs="Times New Roman"/>
          <w:color w:val="000000"/>
          <w:sz w:val="60"/>
          <w:szCs w:val="60"/>
        </w:rPr>
        <w:t xml:space="preserve"> </w:t>
      </w:r>
      <w:r w:rsidRPr="00AF2704">
        <w:rPr>
          <w:rFonts w:ascii="pg-1ffd" w:eastAsia="Times New Roman" w:hAnsi="pg-1ffd" w:cs="Times New Roman"/>
          <w:color w:val="000000"/>
          <w:sz w:val="60"/>
          <w:szCs w:val="60"/>
        </w:rPr>
        <w:t>–</w:t>
      </w:r>
      <w:r w:rsidRPr="00AF2704">
        <w:rPr>
          <w:rFonts w:ascii="pg-1ffb" w:eastAsia="Times New Roman" w:hAnsi="pg-1ffb" w:cs="Times New Roman"/>
          <w:color w:val="000000"/>
          <w:sz w:val="60"/>
          <w:szCs w:val="60"/>
        </w:rPr>
        <w:t xml:space="preserve"> </w:t>
      </w:r>
      <w:r w:rsidRPr="00AF2704">
        <w:rPr>
          <w:rFonts w:ascii="pg-1ff12" w:eastAsia="Times New Roman" w:hAnsi="pg-1ff12" w:cs="Times New Roman"/>
          <w:color w:val="000000"/>
          <w:sz w:val="60"/>
          <w:szCs w:val="60"/>
        </w:rPr>
        <w:t>Stress Managemen</w:t>
      </w:r>
    </w:p>
    <w:p w14:paraId="691C66FE" w14:textId="36C51D9A" w:rsidR="009E0313" w:rsidRDefault="009E0313" w:rsidP="00FB4080">
      <w:pPr>
        <w:jc w:val="center"/>
        <w:rPr>
          <w:rFonts w:ascii="Arial" w:hAnsi="Arial" w:cs="Arial"/>
          <w:sz w:val="32"/>
          <w:szCs w:val="20"/>
        </w:rPr>
      </w:pPr>
    </w:p>
    <w:p w14:paraId="1CB85E38" w14:textId="6FD36C66" w:rsidR="00C76F71" w:rsidRPr="002B5BB6" w:rsidRDefault="00C76F71" w:rsidP="004C5ED3">
      <w:pPr>
        <w:pStyle w:val="Title"/>
        <w:jc w:val="center"/>
        <w:rPr>
          <w:rFonts w:cstheme="majorHAnsi"/>
          <w:color w:val="000000"/>
          <w:sz w:val="24"/>
          <w:szCs w:val="24"/>
        </w:rPr>
      </w:pPr>
      <w:r w:rsidRPr="002B5BB6">
        <w:rPr>
          <w:rFonts w:cstheme="majorHAnsi"/>
          <w:sz w:val="24"/>
          <w:szCs w:val="24"/>
        </w:rPr>
        <w:t>SCHEDULE OF EVENTS</w:t>
      </w:r>
    </w:p>
    <w:tbl>
      <w:tblPr>
        <w:tblW w:w="14233" w:type="dxa"/>
        <w:tblInd w:w="-540" w:type="dxa"/>
        <w:tblLook w:val="04A0" w:firstRow="1" w:lastRow="0" w:firstColumn="1" w:lastColumn="0" w:noHBand="0" w:noVBand="1"/>
      </w:tblPr>
      <w:tblGrid>
        <w:gridCol w:w="3330"/>
        <w:gridCol w:w="180"/>
        <w:gridCol w:w="2160"/>
        <w:gridCol w:w="90"/>
        <w:gridCol w:w="5310"/>
        <w:gridCol w:w="270"/>
        <w:gridCol w:w="1350"/>
        <w:gridCol w:w="270"/>
        <w:gridCol w:w="220"/>
        <w:gridCol w:w="16"/>
        <w:gridCol w:w="1037"/>
      </w:tblGrid>
      <w:tr w:rsidR="002B5BB6" w:rsidRPr="002B5BB6" w14:paraId="69B9EE78"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hideMark/>
          </w:tcPr>
          <w:p w14:paraId="375A7074" w14:textId="3A976C70" w:rsidR="008734D7" w:rsidRPr="002B5BB6" w:rsidRDefault="008734D7" w:rsidP="00EF4F9C">
            <w:pPr>
              <w:rPr>
                <w:rFonts w:asciiTheme="majorHAnsi" w:eastAsia="Times New Roman" w:hAnsiTheme="majorHAnsi" w:cstheme="majorHAnsi"/>
                <w:b/>
                <w:bCs/>
                <w:color w:val="000000"/>
              </w:rPr>
            </w:pPr>
            <w:r w:rsidRPr="002B5BB6">
              <w:rPr>
                <w:rFonts w:asciiTheme="majorHAnsi" w:eastAsia="Times New Roman" w:hAnsiTheme="majorHAnsi" w:cstheme="majorHAnsi"/>
                <w:b/>
                <w:bCs/>
                <w:color w:val="000000"/>
              </w:rPr>
              <w:t>August</w:t>
            </w:r>
            <w:r w:rsidR="001F490D">
              <w:rPr>
                <w:rFonts w:asciiTheme="majorHAnsi" w:eastAsia="Times New Roman" w:hAnsiTheme="majorHAnsi" w:cstheme="majorHAnsi"/>
                <w:b/>
                <w:bCs/>
                <w:color w:val="000000"/>
              </w:rPr>
              <w:t xml:space="preserve"> </w:t>
            </w:r>
            <w:r w:rsidRPr="002B5BB6">
              <w:rPr>
                <w:rFonts w:asciiTheme="majorHAnsi" w:eastAsia="Times New Roman" w:hAnsiTheme="majorHAnsi" w:cstheme="majorHAnsi"/>
                <w:b/>
                <w:bCs/>
                <w:color w:val="000000"/>
              </w:rPr>
              <w:t>26</w:t>
            </w:r>
          </w:p>
        </w:tc>
        <w:tc>
          <w:tcPr>
            <w:tcW w:w="2250" w:type="dxa"/>
            <w:gridSpan w:val="2"/>
            <w:tcBorders>
              <w:top w:val="nil"/>
              <w:left w:val="nil"/>
              <w:bottom w:val="nil"/>
              <w:right w:val="nil"/>
            </w:tcBorders>
            <w:shd w:val="clear" w:color="auto" w:fill="auto"/>
            <w:noWrap/>
            <w:vAlign w:val="bottom"/>
            <w:hideMark/>
          </w:tcPr>
          <w:p w14:paraId="2398DC8C" w14:textId="77777777" w:rsidR="008734D7" w:rsidRPr="002B5BB6" w:rsidRDefault="008734D7" w:rsidP="00EF4F9C">
            <w:pPr>
              <w:rPr>
                <w:rFonts w:asciiTheme="majorHAnsi" w:eastAsia="Times New Roman" w:hAnsiTheme="majorHAnsi" w:cstheme="majorHAnsi"/>
                <w:b/>
                <w:bCs/>
                <w:color w:val="000000"/>
              </w:rPr>
            </w:pPr>
          </w:p>
        </w:tc>
        <w:tc>
          <w:tcPr>
            <w:tcW w:w="5310" w:type="dxa"/>
            <w:tcBorders>
              <w:top w:val="nil"/>
              <w:left w:val="nil"/>
              <w:bottom w:val="nil"/>
              <w:right w:val="nil"/>
            </w:tcBorders>
            <w:shd w:val="clear" w:color="auto" w:fill="auto"/>
            <w:noWrap/>
            <w:vAlign w:val="bottom"/>
            <w:hideMark/>
          </w:tcPr>
          <w:p w14:paraId="3A51A87F" w14:textId="77777777" w:rsidR="008734D7" w:rsidRPr="002B5BB6" w:rsidRDefault="008734D7" w:rsidP="00EF4F9C">
            <w:pPr>
              <w:rPr>
                <w:rFonts w:asciiTheme="majorHAnsi" w:eastAsia="Times New Roman" w:hAnsiTheme="majorHAnsi" w:cstheme="majorHAnsi"/>
              </w:rPr>
            </w:pPr>
          </w:p>
        </w:tc>
      </w:tr>
      <w:tr w:rsidR="002B5BB6" w:rsidRPr="002B5BB6" w14:paraId="783263F0"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hideMark/>
          </w:tcPr>
          <w:p w14:paraId="1CFE65BC" w14:textId="77777777"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8:30am - 8:45am </w:t>
            </w:r>
          </w:p>
        </w:tc>
        <w:tc>
          <w:tcPr>
            <w:tcW w:w="2250" w:type="dxa"/>
            <w:gridSpan w:val="2"/>
            <w:tcBorders>
              <w:top w:val="nil"/>
              <w:left w:val="nil"/>
              <w:bottom w:val="nil"/>
              <w:right w:val="nil"/>
            </w:tcBorders>
            <w:shd w:val="clear" w:color="auto" w:fill="auto"/>
            <w:noWrap/>
            <w:vAlign w:val="bottom"/>
            <w:hideMark/>
          </w:tcPr>
          <w:p w14:paraId="6691A59A" w14:textId="603EFE2B" w:rsidR="008734D7" w:rsidRPr="002B5BB6" w:rsidRDefault="000D6742" w:rsidP="00EF4F9C">
            <w:pPr>
              <w:rPr>
                <w:rFonts w:asciiTheme="majorHAnsi" w:eastAsia="Times New Roman" w:hAnsiTheme="majorHAnsi" w:cstheme="majorHAnsi"/>
                <w:color w:val="000000"/>
              </w:rPr>
            </w:pPr>
            <w:r>
              <w:rPr>
                <w:rFonts w:asciiTheme="majorHAnsi" w:eastAsia="Times New Roman" w:hAnsiTheme="majorHAnsi" w:cstheme="majorHAnsi"/>
                <w:color w:val="000000"/>
              </w:rPr>
              <w:t>Welcome</w:t>
            </w:r>
          </w:p>
        </w:tc>
        <w:tc>
          <w:tcPr>
            <w:tcW w:w="5580" w:type="dxa"/>
            <w:gridSpan w:val="2"/>
            <w:tcBorders>
              <w:top w:val="nil"/>
              <w:left w:val="nil"/>
              <w:bottom w:val="nil"/>
              <w:right w:val="nil"/>
            </w:tcBorders>
            <w:shd w:val="clear" w:color="auto" w:fill="auto"/>
            <w:noWrap/>
            <w:vAlign w:val="bottom"/>
            <w:hideMark/>
          </w:tcPr>
          <w:p w14:paraId="7C8AE9A5" w14:textId="41793CA9" w:rsidR="008734D7" w:rsidRPr="002B5BB6" w:rsidRDefault="00CB76F4" w:rsidP="00EF4F9C">
            <w:pPr>
              <w:rPr>
                <w:rFonts w:asciiTheme="majorHAnsi" w:eastAsia="Times New Roman" w:hAnsiTheme="majorHAnsi" w:cstheme="majorHAnsi"/>
                <w:b/>
                <w:bCs/>
                <w:color w:val="000000"/>
              </w:rPr>
            </w:pPr>
            <w:r>
              <w:rPr>
                <w:rFonts w:asciiTheme="majorHAnsi" w:eastAsia="Times New Roman" w:hAnsiTheme="majorHAnsi" w:cstheme="majorHAnsi"/>
                <w:b/>
                <w:bCs/>
                <w:color w:val="000000"/>
              </w:rPr>
              <w:t>Evelyn Rimmer</w:t>
            </w:r>
            <w:r w:rsidR="000D6742">
              <w:rPr>
                <w:rFonts w:asciiTheme="majorHAnsi" w:eastAsia="Times New Roman" w:hAnsiTheme="majorHAnsi" w:cstheme="majorHAnsi"/>
                <w:b/>
                <w:bCs/>
                <w:color w:val="000000"/>
              </w:rPr>
              <w:t xml:space="preserve">, </w:t>
            </w:r>
            <w:r w:rsidR="001F490D">
              <w:rPr>
                <w:rFonts w:asciiTheme="majorHAnsi" w:eastAsia="Times New Roman" w:hAnsiTheme="majorHAnsi" w:cstheme="majorHAnsi"/>
                <w:b/>
                <w:bCs/>
                <w:color w:val="000000"/>
              </w:rPr>
              <w:t xml:space="preserve">CPCU </w:t>
            </w:r>
          </w:p>
        </w:tc>
      </w:tr>
      <w:tr w:rsidR="001F490D" w:rsidRPr="002B5BB6" w14:paraId="20C21CFE"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tcPr>
          <w:p w14:paraId="320104DA" w14:textId="77777777" w:rsidR="001F490D" w:rsidRPr="002B5BB6" w:rsidRDefault="001F490D"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tcPr>
          <w:p w14:paraId="6C23E52D" w14:textId="77777777" w:rsidR="001F490D" w:rsidRDefault="001F490D" w:rsidP="00EF4F9C">
            <w:pPr>
              <w:rPr>
                <w:rFonts w:asciiTheme="majorHAnsi" w:eastAsia="Times New Roman" w:hAnsiTheme="majorHAnsi" w:cstheme="majorHAnsi"/>
                <w:color w:val="000000"/>
              </w:rPr>
            </w:pPr>
          </w:p>
        </w:tc>
        <w:tc>
          <w:tcPr>
            <w:tcW w:w="5580" w:type="dxa"/>
            <w:gridSpan w:val="2"/>
            <w:tcBorders>
              <w:top w:val="nil"/>
              <w:left w:val="nil"/>
              <w:bottom w:val="nil"/>
              <w:right w:val="nil"/>
            </w:tcBorders>
            <w:shd w:val="clear" w:color="auto" w:fill="auto"/>
            <w:noWrap/>
            <w:vAlign w:val="bottom"/>
          </w:tcPr>
          <w:p w14:paraId="381BE237" w14:textId="1562AE99" w:rsidR="001F490D" w:rsidRPr="001F490D" w:rsidRDefault="001F490D" w:rsidP="00EF4F9C">
            <w:pPr>
              <w:rPr>
                <w:rFonts w:asciiTheme="majorHAnsi" w:eastAsia="Times New Roman" w:hAnsiTheme="majorHAnsi" w:cstheme="majorHAnsi"/>
                <w:color w:val="000000"/>
              </w:rPr>
            </w:pPr>
            <w:r w:rsidRPr="001F490D">
              <w:rPr>
                <w:rFonts w:asciiTheme="majorHAnsi" w:eastAsia="Times New Roman" w:hAnsiTheme="majorHAnsi" w:cstheme="majorHAnsi"/>
                <w:color w:val="000000"/>
              </w:rPr>
              <w:t>Alamo Chapter President</w:t>
            </w:r>
          </w:p>
        </w:tc>
      </w:tr>
      <w:tr w:rsidR="002B5BB6" w:rsidRPr="002B5BB6" w14:paraId="0EA4709E" w14:textId="77777777" w:rsidTr="001F490D">
        <w:trPr>
          <w:trHeight w:val="264"/>
        </w:trPr>
        <w:tc>
          <w:tcPr>
            <w:tcW w:w="3510" w:type="dxa"/>
            <w:gridSpan w:val="2"/>
            <w:tcBorders>
              <w:top w:val="nil"/>
              <w:left w:val="nil"/>
              <w:bottom w:val="nil"/>
              <w:right w:val="nil"/>
            </w:tcBorders>
            <w:shd w:val="clear" w:color="auto" w:fill="auto"/>
            <w:noWrap/>
            <w:vAlign w:val="bottom"/>
            <w:hideMark/>
          </w:tcPr>
          <w:p w14:paraId="4030D7E9" w14:textId="77777777" w:rsidR="008734D7" w:rsidRPr="002B5BB6" w:rsidRDefault="008734D7" w:rsidP="00EF4F9C">
            <w:pPr>
              <w:rPr>
                <w:rFonts w:asciiTheme="majorHAnsi" w:eastAsia="Times New Roman" w:hAnsiTheme="majorHAnsi" w:cstheme="majorHAnsi"/>
              </w:rPr>
            </w:pPr>
          </w:p>
        </w:tc>
        <w:tc>
          <w:tcPr>
            <w:tcW w:w="2250" w:type="dxa"/>
            <w:gridSpan w:val="2"/>
            <w:tcBorders>
              <w:top w:val="nil"/>
              <w:left w:val="nil"/>
              <w:bottom w:val="nil"/>
              <w:right w:val="nil"/>
            </w:tcBorders>
            <w:shd w:val="clear" w:color="auto" w:fill="auto"/>
            <w:noWrap/>
            <w:vAlign w:val="bottom"/>
            <w:hideMark/>
          </w:tcPr>
          <w:p w14:paraId="2CD7EAE0" w14:textId="77777777" w:rsidR="008734D7" w:rsidRPr="002B5BB6" w:rsidRDefault="008734D7" w:rsidP="00EF4F9C">
            <w:pPr>
              <w:rPr>
                <w:rFonts w:asciiTheme="majorHAnsi" w:eastAsia="Times New Roman" w:hAnsiTheme="majorHAnsi" w:cstheme="majorHAnsi"/>
              </w:rPr>
            </w:pPr>
          </w:p>
        </w:tc>
        <w:tc>
          <w:tcPr>
            <w:tcW w:w="8473" w:type="dxa"/>
            <w:gridSpan w:val="7"/>
            <w:tcBorders>
              <w:top w:val="nil"/>
              <w:left w:val="nil"/>
              <w:bottom w:val="nil"/>
              <w:right w:val="nil"/>
            </w:tcBorders>
            <w:shd w:val="clear" w:color="auto" w:fill="auto"/>
            <w:noWrap/>
            <w:vAlign w:val="bottom"/>
            <w:hideMark/>
          </w:tcPr>
          <w:p w14:paraId="725A560F" w14:textId="3CFFEDB9" w:rsidR="00B77853" w:rsidRPr="002B5BB6" w:rsidRDefault="00B77853" w:rsidP="000D6742">
            <w:pPr>
              <w:rPr>
                <w:rFonts w:asciiTheme="majorHAnsi" w:eastAsia="Times New Roman" w:hAnsiTheme="majorHAnsi" w:cstheme="majorHAnsi"/>
                <w:color w:val="000000"/>
              </w:rPr>
            </w:pPr>
          </w:p>
        </w:tc>
      </w:tr>
      <w:tr w:rsidR="002B5BB6" w:rsidRPr="002B5BB6" w14:paraId="75870308"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hideMark/>
          </w:tcPr>
          <w:p w14:paraId="558117EB" w14:textId="557E0598" w:rsidR="008734D7" w:rsidRPr="002B5BB6" w:rsidRDefault="000D6742" w:rsidP="00EF4F9C">
            <w:pPr>
              <w:rPr>
                <w:rFonts w:asciiTheme="majorHAnsi" w:eastAsia="Times New Roman" w:hAnsiTheme="majorHAnsi" w:cstheme="majorHAnsi"/>
                <w:color w:val="000000"/>
              </w:rPr>
            </w:pPr>
            <w:r>
              <w:rPr>
                <w:rFonts w:asciiTheme="majorHAnsi" w:eastAsia="Times New Roman" w:hAnsiTheme="majorHAnsi" w:cstheme="majorHAnsi"/>
                <w:color w:val="000000"/>
              </w:rPr>
              <w:t xml:space="preserve">8:45am – 9:00am </w:t>
            </w:r>
          </w:p>
        </w:tc>
        <w:tc>
          <w:tcPr>
            <w:tcW w:w="2250" w:type="dxa"/>
            <w:gridSpan w:val="2"/>
            <w:tcBorders>
              <w:top w:val="nil"/>
              <w:left w:val="nil"/>
              <w:bottom w:val="nil"/>
              <w:right w:val="nil"/>
            </w:tcBorders>
            <w:shd w:val="clear" w:color="auto" w:fill="auto"/>
            <w:noWrap/>
            <w:vAlign w:val="bottom"/>
            <w:hideMark/>
          </w:tcPr>
          <w:p w14:paraId="547F66E4" w14:textId="1E0D61C3" w:rsidR="008734D7" w:rsidRPr="002B5BB6" w:rsidRDefault="000D6742" w:rsidP="00EF4F9C">
            <w:pPr>
              <w:rPr>
                <w:rFonts w:asciiTheme="majorHAnsi" w:eastAsia="Times New Roman" w:hAnsiTheme="majorHAnsi" w:cstheme="majorHAnsi"/>
                <w:color w:val="000000"/>
              </w:rPr>
            </w:pPr>
            <w:r>
              <w:rPr>
                <w:rFonts w:asciiTheme="majorHAnsi" w:eastAsia="Times New Roman" w:hAnsiTheme="majorHAnsi" w:cstheme="majorHAnsi"/>
                <w:color w:val="000000"/>
              </w:rPr>
              <w:t xml:space="preserve">Conferment </w:t>
            </w:r>
          </w:p>
        </w:tc>
        <w:tc>
          <w:tcPr>
            <w:tcW w:w="5310" w:type="dxa"/>
            <w:tcBorders>
              <w:top w:val="nil"/>
              <w:left w:val="nil"/>
              <w:bottom w:val="nil"/>
              <w:right w:val="nil"/>
            </w:tcBorders>
            <w:shd w:val="clear" w:color="auto" w:fill="auto"/>
            <w:noWrap/>
            <w:vAlign w:val="bottom"/>
            <w:hideMark/>
          </w:tcPr>
          <w:p w14:paraId="369B0E79" w14:textId="390D7362" w:rsidR="001F490D" w:rsidRPr="000D6742" w:rsidRDefault="000D6742" w:rsidP="00EF4F9C">
            <w:pPr>
              <w:rPr>
                <w:rFonts w:asciiTheme="majorHAnsi" w:eastAsia="Times New Roman" w:hAnsiTheme="majorHAnsi" w:cstheme="majorHAnsi"/>
                <w:b/>
                <w:bCs/>
                <w:color w:val="000000"/>
              </w:rPr>
            </w:pPr>
            <w:r w:rsidRPr="000D6742">
              <w:rPr>
                <w:rFonts w:asciiTheme="majorHAnsi" w:eastAsia="Times New Roman" w:hAnsiTheme="majorHAnsi" w:cstheme="majorHAnsi"/>
                <w:b/>
                <w:bCs/>
                <w:color w:val="000000"/>
              </w:rPr>
              <w:t>New Designee Conferment</w:t>
            </w:r>
          </w:p>
        </w:tc>
      </w:tr>
      <w:tr w:rsidR="001F490D" w:rsidRPr="002B5BB6" w14:paraId="06CAF575"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tcPr>
          <w:p w14:paraId="5A7E5EB1" w14:textId="77777777" w:rsidR="001F490D" w:rsidRDefault="001F490D"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tcPr>
          <w:p w14:paraId="3D038A09" w14:textId="77777777" w:rsidR="001F490D" w:rsidRDefault="001F490D"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tcPr>
          <w:p w14:paraId="114A1360" w14:textId="77777777" w:rsidR="001F490D" w:rsidRDefault="001F490D" w:rsidP="00EF4F9C">
            <w:pPr>
              <w:rPr>
                <w:rFonts w:asciiTheme="majorHAnsi" w:eastAsia="Times New Roman" w:hAnsiTheme="majorHAnsi" w:cstheme="majorHAnsi"/>
                <w:color w:val="000000"/>
              </w:rPr>
            </w:pPr>
            <w:r w:rsidRPr="001F490D">
              <w:rPr>
                <w:rFonts w:asciiTheme="majorHAnsi" w:eastAsia="Times New Roman" w:hAnsiTheme="majorHAnsi" w:cstheme="majorHAnsi"/>
                <w:color w:val="000000"/>
              </w:rPr>
              <w:t>Sharon A. Koches, CPCU</w:t>
            </w:r>
            <w:r>
              <w:rPr>
                <w:rFonts w:asciiTheme="majorHAnsi" w:eastAsia="Times New Roman" w:hAnsiTheme="majorHAnsi" w:cstheme="majorHAnsi"/>
                <w:color w:val="000000"/>
              </w:rPr>
              <w:t xml:space="preserve"> </w:t>
            </w:r>
          </w:p>
          <w:p w14:paraId="4BD35E06" w14:textId="109C2A2B" w:rsidR="001F490D" w:rsidRPr="001F490D" w:rsidRDefault="001F490D" w:rsidP="00EF4F9C">
            <w:pPr>
              <w:rPr>
                <w:rFonts w:asciiTheme="majorHAnsi" w:eastAsia="Times New Roman" w:hAnsiTheme="majorHAnsi" w:cstheme="majorHAnsi"/>
                <w:color w:val="000000"/>
              </w:rPr>
            </w:pPr>
            <w:r>
              <w:rPr>
                <w:rFonts w:asciiTheme="majorHAnsi" w:eastAsia="Times New Roman" w:hAnsiTheme="majorHAnsi" w:cstheme="majorHAnsi"/>
                <w:color w:val="000000"/>
              </w:rPr>
              <w:t>2021 President and Chair</w:t>
            </w:r>
          </w:p>
        </w:tc>
      </w:tr>
      <w:tr w:rsidR="002B5BB6" w:rsidRPr="002B5BB6" w14:paraId="7FC39871"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hideMark/>
          </w:tcPr>
          <w:p w14:paraId="091853C2" w14:textId="77777777" w:rsidR="000D6742" w:rsidRDefault="000D6742" w:rsidP="00EF4F9C">
            <w:pPr>
              <w:rPr>
                <w:rFonts w:asciiTheme="majorHAnsi" w:eastAsia="Times New Roman" w:hAnsiTheme="majorHAnsi" w:cstheme="majorHAnsi"/>
                <w:color w:val="000000"/>
              </w:rPr>
            </w:pPr>
          </w:p>
          <w:p w14:paraId="578C4A42" w14:textId="0551EC35"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9:00am -10:00am </w:t>
            </w:r>
          </w:p>
        </w:tc>
        <w:tc>
          <w:tcPr>
            <w:tcW w:w="2250" w:type="dxa"/>
            <w:gridSpan w:val="2"/>
            <w:tcBorders>
              <w:top w:val="nil"/>
              <w:left w:val="nil"/>
              <w:bottom w:val="nil"/>
              <w:right w:val="nil"/>
            </w:tcBorders>
            <w:shd w:val="clear" w:color="auto" w:fill="auto"/>
            <w:noWrap/>
            <w:vAlign w:val="bottom"/>
            <w:hideMark/>
          </w:tcPr>
          <w:p w14:paraId="3C09A5A9" w14:textId="77777777"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1 </w:t>
            </w:r>
          </w:p>
        </w:tc>
        <w:tc>
          <w:tcPr>
            <w:tcW w:w="5580" w:type="dxa"/>
            <w:gridSpan w:val="2"/>
            <w:tcBorders>
              <w:top w:val="nil"/>
              <w:left w:val="nil"/>
              <w:bottom w:val="nil"/>
              <w:right w:val="nil"/>
            </w:tcBorders>
            <w:shd w:val="clear" w:color="auto" w:fill="auto"/>
            <w:noWrap/>
            <w:vAlign w:val="bottom"/>
            <w:hideMark/>
          </w:tcPr>
          <w:p w14:paraId="59251C82" w14:textId="32470EDB" w:rsidR="008734D7" w:rsidRPr="002B5BB6" w:rsidRDefault="001F02B9" w:rsidP="00EF4F9C">
            <w:pPr>
              <w:rPr>
                <w:rFonts w:asciiTheme="majorHAnsi" w:eastAsia="Times New Roman" w:hAnsiTheme="majorHAnsi" w:cstheme="majorHAnsi"/>
                <w:b/>
                <w:bCs/>
                <w:color w:val="000000"/>
              </w:rPr>
            </w:pPr>
            <w:r>
              <w:rPr>
                <w:rFonts w:asciiTheme="majorHAnsi" w:eastAsia="Times New Roman" w:hAnsiTheme="majorHAnsi" w:cstheme="majorHAnsi"/>
                <w:b/>
                <w:bCs/>
                <w:color w:val="000000"/>
              </w:rPr>
              <w:t>Innovation in</w:t>
            </w:r>
            <w:r w:rsidR="008734D7" w:rsidRPr="002B5BB6">
              <w:rPr>
                <w:rFonts w:asciiTheme="majorHAnsi" w:eastAsia="Times New Roman" w:hAnsiTheme="majorHAnsi" w:cstheme="majorHAnsi"/>
                <w:b/>
                <w:bCs/>
                <w:color w:val="000000"/>
              </w:rPr>
              <w:t xml:space="preserve"> Insurance </w:t>
            </w:r>
          </w:p>
        </w:tc>
      </w:tr>
      <w:tr w:rsidR="002B5BB6" w:rsidRPr="002B5BB6" w14:paraId="4B11D37D"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hideMark/>
          </w:tcPr>
          <w:p w14:paraId="0DBC1280" w14:textId="77777777" w:rsidR="008734D7" w:rsidRPr="002B5BB6" w:rsidRDefault="008734D7"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hideMark/>
          </w:tcPr>
          <w:p w14:paraId="031E7E43" w14:textId="77777777" w:rsidR="008734D7" w:rsidRPr="002B5BB6" w:rsidRDefault="008734D7" w:rsidP="00EF4F9C">
            <w:pPr>
              <w:rPr>
                <w:rFonts w:asciiTheme="majorHAnsi" w:eastAsia="Times New Roman" w:hAnsiTheme="majorHAnsi" w:cstheme="majorHAnsi"/>
                <w:color w:val="000000"/>
              </w:rPr>
            </w:pPr>
          </w:p>
        </w:tc>
        <w:tc>
          <w:tcPr>
            <w:tcW w:w="5580" w:type="dxa"/>
            <w:gridSpan w:val="2"/>
            <w:tcBorders>
              <w:top w:val="nil"/>
              <w:left w:val="nil"/>
              <w:bottom w:val="nil"/>
              <w:right w:val="nil"/>
            </w:tcBorders>
            <w:shd w:val="clear" w:color="auto" w:fill="auto"/>
            <w:noWrap/>
            <w:vAlign w:val="bottom"/>
            <w:hideMark/>
          </w:tcPr>
          <w:p w14:paraId="302FA22B" w14:textId="77777777" w:rsidR="008734D7"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Devi Mohanty</w:t>
            </w:r>
            <w:r w:rsidR="00C70DEA">
              <w:rPr>
                <w:rFonts w:asciiTheme="majorHAnsi" w:eastAsia="Times New Roman" w:hAnsiTheme="majorHAnsi" w:cstheme="majorHAnsi"/>
                <w:color w:val="000000"/>
              </w:rPr>
              <w:t>, USAA VP</w:t>
            </w:r>
            <w:r w:rsidRPr="002B5BB6">
              <w:rPr>
                <w:rFonts w:asciiTheme="majorHAnsi" w:eastAsia="Times New Roman" w:hAnsiTheme="majorHAnsi" w:cstheme="majorHAnsi"/>
                <w:color w:val="000000"/>
              </w:rPr>
              <w:t xml:space="preserve"> </w:t>
            </w:r>
          </w:p>
          <w:p w14:paraId="43DE87F0" w14:textId="6791A595" w:rsidR="00C70DEA" w:rsidRPr="002B5BB6" w:rsidRDefault="00C70DEA" w:rsidP="00EF4F9C">
            <w:pPr>
              <w:rPr>
                <w:rFonts w:asciiTheme="majorHAnsi" w:eastAsia="Times New Roman" w:hAnsiTheme="majorHAnsi" w:cstheme="majorHAnsi"/>
                <w:color w:val="000000"/>
              </w:rPr>
            </w:pPr>
            <w:r>
              <w:rPr>
                <w:rFonts w:asciiTheme="majorHAnsi" w:eastAsia="Times New Roman" w:hAnsiTheme="majorHAnsi" w:cstheme="majorHAnsi"/>
                <w:color w:val="000000"/>
              </w:rPr>
              <w:t>Product Development &amp; Innovation</w:t>
            </w:r>
          </w:p>
        </w:tc>
      </w:tr>
      <w:tr w:rsidR="002B5BB6" w:rsidRPr="002B5BB6" w14:paraId="46B40799"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hideMark/>
          </w:tcPr>
          <w:p w14:paraId="05EB2FF7" w14:textId="77777777" w:rsidR="008734D7" w:rsidRPr="002B5BB6" w:rsidRDefault="008734D7"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hideMark/>
          </w:tcPr>
          <w:p w14:paraId="2A9BCA22" w14:textId="77777777" w:rsidR="008734D7" w:rsidRPr="002B5BB6" w:rsidRDefault="008734D7"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hideMark/>
          </w:tcPr>
          <w:p w14:paraId="35A6450E" w14:textId="77777777" w:rsidR="008734D7" w:rsidRPr="002B5BB6" w:rsidRDefault="008734D7" w:rsidP="00EF4F9C">
            <w:pPr>
              <w:rPr>
                <w:rFonts w:asciiTheme="majorHAnsi" w:eastAsia="Times New Roman" w:hAnsiTheme="majorHAnsi" w:cstheme="majorHAnsi"/>
                <w:color w:val="000000"/>
              </w:rPr>
            </w:pPr>
          </w:p>
        </w:tc>
      </w:tr>
      <w:tr w:rsidR="002B5BB6" w:rsidRPr="002B5BB6" w14:paraId="37C91745"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hideMark/>
          </w:tcPr>
          <w:p w14:paraId="03944670" w14:textId="77777777"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10:30am - 11:30am </w:t>
            </w:r>
          </w:p>
        </w:tc>
        <w:tc>
          <w:tcPr>
            <w:tcW w:w="2250" w:type="dxa"/>
            <w:gridSpan w:val="2"/>
            <w:tcBorders>
              <w:top w:val="nil"/>
              <w:left w:val="nil"/>
              <w:bottom w:val="nil"/>
              <w:right w:val="nil"/>
            </w:tcBorders>
            <w:shd w:val="clear" w:color="auto" w:fill="auto"/>
            <w:noWrap/>
            <w:vAlign w:val="bottom"/>
            <w:hideMark/>
          </w:tcPr>
          <w:p w14:paraId="6A5EDF99" w14:textId="28EE5E7E" w:rsidR="00E76485"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2 </w:t>
            </w:r>
          </w:p>
        </w:tc>
        <w:tc>
          <w:tcPr>
            <w:tcW w:w="5580" w:type="dxa"/>
            <w:gridSpan w:val="2"/>
            <w:tcBorders>
              <w:top w:val="nil"/>
              <w:left w:val="nil"/>
              <w:bottom w:val="nil"/>
              <w:right w:val="nil"/>
            </w:tcBorders>
            <w:shd w:val="clear" w:color="auto" w:fill="auto"/>
            <w:noWrap/>
            <w:vAlign w:val="bottom"/>
            <w:hideMark/>
          </w:tcPr>
          <w:p w14:paraId="54B4D12A" w14:textId="63805838" w:rsidR="00E76485" w:rsidRPr="002B5BB6" w:rsidRDefault="008734D7" w:rsidP="00EF4F9C">
            <w:pPr>
              <w:rPr>
                <w:rFonts w:asciiTheme="majorHAnsi" w:eastAsia="Times New Roman" w:hAnsiTheme="majorHAnsi" w:cstheme="majorHAnsi"/>
                <w:b/>
                <w:bCs/>
                <w:color w:val="000000"/>
              </w:rPr>
            </w:pPr>
            <w:r w:rsidRPr="002B5BB6">
              <w:rPr>
                <w:rFonts w:asciiTheme="majorHAnsi" w:eastAsia="Times New Roman" w:hAnsiTheme="majorHAnsi" w:cstheme="majorHAnsi"/>
                <w:b/>
                <w:bCs/>
                <w:color w:val="000000"/>
              </w:rPr>
              <w:t xml:space="preserve">D&amp;I Topic </w:t>
            </w:r>
          </w:p>
        </w:tc>
      </w:tr>
      <w:tr w:rsidR="002B5BB6" w:rsidRPr="002B5BB6" w14:paraId="02BE3093" w14:textId="77777777" w:rsidTr="001F490D">
        <w:trPr>
          <w:gridAfter w:val="5"/>
          <w:wAfter w:w="2893" w:type="dxa"/>
          <w:trHeight w:val="264"/>
        </w:trPr>
        <w:tc>
          <w:tcPr>
            <w:tcW w:w="3510" w:type="dxa"/>
            <w:gridSpan w:val="2"/>
            <w:tcBorders>
              <w:top w:val="nil"/>
              <w:left w:val="nil"/>
              <w:bottom w:val="nil"/>
              <w:right w:val="nil"/>
            </w:tcBorders>
            <w:shd w:val="clear" w:color="auto" w:fill="auto"/>
            <w:noWrap/>
            <w:vAlign w:val="bottom"/>
            <w:hideMark/>
          </w:tcPr>
          <w:p w14:paraId="388E71D5" w14:textId="77777777" w:rsidR="008734D7" w:rsidRPr="002B5BB6" w:rsidRDefault="008734D7"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hideMark/>
          </w:tcPr>
          <w:p w14:paraId="4BB1C1F5" w14:textId="77777777" w:rsidR="008734D7" w:rsidRPr="002B5BB6" w:rsidRDefault="008734D7" w:rsidP="00EF4F9C">
            <w:pPr>
              <w:rPr>
                <w:rFonts w:asciiTheme="majorHAnsi" w:eastAsia="Times New Roman" w:hAnsiTheme="majorHAnsi" w:cstheme="majorHAnsi"/>
                <w:color w:val="000000"/>
              </w:rPr>
            </w:pPr>
          </w:p>
        </w:tc>
        <w:tc>
          <w:tcPr>
            <w:tcW w:w="5580" w:type="dxa"/>
            <w:gridSpan w:val="2"/>
            <w:tcBorders>
              <w:top w:val="nil"/>
              <w:left w:val="nil"/>
              <w:bottom w:val="nil"/>
              <w:right w:val="nil"/>
            </w:tcBorders>
            <w:shd w:val="clear" w:color="auto" w:fill="auto"/>
            <w:noWrap/>
            <w:vAlign w:val="bottom"/>
            <w:hideMark/>
          </w:tcPr>
          <w:p w14:paraId="23CA16A5" w14:textId="77777777" w:rsidR="00E76485"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Trac</w:t>
            </w:r>
            <w:r w:rsidR="00C70DEA">
              <w:rPr>
                <w:rFonts w:asciiTheme="majorHAnsi" w:eastAsia="Times New Roman" w:hAnsiTheme="majorHAnsi" w:cstheme="majorHAnsi"/>
                <w:color w:val="000000"/>
              </w:rPr>
              <w:t>i</w:t>
            </w:r>
            <w:r w:rsidRPr="002B5BB6">
              <w:rPr>
                <w:rFonts w:asciiTheme="majorHAnsi" w:eastAsia="Times New Roman" w:hAnsiTheme="majorHAnsi" w:cstheme="majorHAnsi"/>
                <w:color w:val="000000"/>
              </w:rPr>
              <w:t xml:space="preserve"> Adedeji</w:t>
            </w:r>
            <w:r w:rsidR="00C70DEA">
              <w:rPr>
                <w:rFonts w:asciiTheme="majorHAnsi" w:eastAsia="Times New Roman" w:hAnsiTheme="majorHAnsi" w:cstheme="majorHAnsi"/>
                <w:color w:val="000000"/>
              </w:rPr>
              <w:t xml:space="preserve">, </w:t>
            </w:r>
            <w:r w:rsidR="00C70DEA" w:rsidRPr="00C70DEA">
              <w:rPr>
                <w:rFonts w:asciiTheme="majorHAnsi" w:eastAsia="Times New Roman" w:hAnsiTheme="majorHAnsi" w:cstheme="majorHAnsi"/>
                <w:color w:val="000000"/>
              </w:rPr>
              <w:t>CPCU, ARM, API, AIDA</w:t>
            </w:r>
          </w:p>
          <w:p w14:paraId="2195B8E7" w14:textId="77777777" w:rsidR="00C70DEA" w:rsidRPr="00C70DEA" w:rsidRDefault="00C70DEA" w:rsidP="00C70DEA">
            <w:pPr>
              <w:rPr>
                <w:rFonts w:asciiTheme="majorHAnsi" w:eastAsia="Times New Roman" w:hAnsiTheme="majorHAnsi" w:cstheme="majorHAnsi"/>
                <w:color w:val="000000"/>
              </w:rPr>
            </w:pPr>
            <w:r w:rsidRPr="00C70DEA">
              <w:rPr>
                <w:rFonts w:asciiTheme="majorHAnsi" w:eastAsia="Times New Roman" w:hAnsiTheme="majorHAnsi" w:cstheme="majorHAnsi"/>
                <w:color w:val="000000"/>
              </w:rPr>
              <w:t xml:space="preserve">AIO Program Lead, AIPSO Insurance Operations </w:t>
            </w:r>
          </w:p>
          <w:p w14:paraId="7D6ABC13" w14:textId="598A2569" w:rsidR="00C70DEA" w:rsidRPr="002B5BB6" w:rsidRDefault="00C70DEA" w:rsidP="00EF4F9C">
            <w:pPr>
              <w:rPr>
                <w:rFonts w:asciiTheme="majorHAnsi" w:eastAsia="Times New Roman" w:hAnsiTheme="majorHAnsi" w:cstheme="majorHAnsi"/>
                <w:color w:val="000000"/>
              </w:rPr>
            </w:pPr>
          </w:p>
        </w:tc>
      </w:tr>
      <w:tr w:rsidR="002B5BB6" w:rsidRPr="002B5BB6" w14:paraId="10F1A67F"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hideMark/>
          </w:tcPr>
          <w:p w14:paraId="555A1AB1" w14:textId="77777777" w:rsidR="008734D7" w:rsidRPr="002B5BB6" w:rsidRDefault="008734D7"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hideMark/>
          </w:tcPr>
          <w:p w14:paraId="7CBEE758" w14:textId="77777777" w:rsidR="008734D7" w:rsidRPr="002B5BB6" w:rsidRDefault="008734D7"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hideMark/>
          </w:tcPr>
          <w:p w14:paraId="42BE1327" w14:textId="77777777" w:rsidR="008734D7" w:rsidRPr="009B4E0E" w:rsidRDefault="008734D7" w:rsidP="00EF4F9C">
            <w:pPr>
              <w:rPr>
                <w:rFonts w:asciiTheme="majorHAnsi" w:eastAsia="Times New Roman" w:hAnsiTheme="majorHAnsi" w:cstheme="majorHAnsi"/>
                <w:b/>
                <w:bCs/>
                <w:color w:val="000000"/>
              </w:rPr>
            </w:pPr>
          </w:p>
        </w:tc>
      </w:tr>
      <w:tr w:rsidR="002B5BB6" w:rsidRPr="002B5BB6" w14:paraId="62A71F17"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hideMark/>
          </w:tcPr>
          <w:p w14:paraId="218D1C1F" w14:textId="77777777"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1:00pm - 2:00pm </w:t>
            </w:r>
          </w:p>
        </w:tc>
        <w:tc>
          <w:tcPr>
            <w:tcW w:w="2250" w:type="dxa"/>
            <w:gridSpan w:val="2"/>
            <w:tcBorders>
              <w:top w:val="nil"/>
              <w:left w:val="nil"/>
              <w:bottom w:val="nil"/>
              <w:right w:val="nil"/>
            </w:tcBorders>
            <w:shd w:val="clear" w:color="auto" w:fill="auto"/>
            <w:noWrap/>
            <w:vAlign w:val="bottom"/>
            <w:hideMark/>
          </w:tcPr>
          <w:p w14:paraId="3D7C9DC4" w14:textId="77777777"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3 </w:t>
            </w:r>
          </w:p>
        </w:tc>
        <w:tc>
          <w:tcPr>
            <w:tcW w:w="5310" w:type="dxa"/>
            <w:tcBorders>
              <w:top w:val="nil"/>
              <w:left w:val="nil"/>
              <w:bottom w:val="nil"/>
              <w:right w:val="nil"/>
            </w:tcBorders>
            <w:shd w:val="clear" w:color="auto" w:fill="auto"/>
            <w:noWrap/>
            <w:vAlign w:val="bottom"/>
            <w:hideMark/>
          </w:tcPr>
          <w:p w14:paraId="247975C0" w14:textId="1753164D" w:rsidR="00E76485" w:rsidRPr="009B4E0E" w:rsidRDefault="009B4E0E" w:rsidP="00EF4F9C">
            <w:pPr>
              <w:rPr>
                <w:rFonts w:asciiTheme="majorHAnsi" w:eastAsia="Times New Roman" w:hAnsiTheme="majorHAnsi" w:cstheme="majorHAnsi"/>
                <w:b/>
                <w:bCs/>
                <w:color w:val="000000"/>
              </w:rPr>
            </w:pPr>
            <w:r w:rsidRPr="009B4E0E">
              <w:rPr>
                <w:rFonts w:asciiTheme="majorHAnsi" w:eastAsia="Times New Roman" w:hAnsiTheme="majorHAnsi" w:cstheme="majorHAnsi"/>
                <w:b/>
                <w:bCs/>
                <w:color w:val="000000"/>
              </w:rPr>
              <w:t>Future of Insurance</w:t>
            </w:r>
            <w:r w:rsidR="008734D7" w:rsidRPr="009B4E0E">
              <w:rPr>
                <w:rFonts w:asciiTheme="majorHAnsi" w:eastAsia="Times New Roman" w:hAnsiTheme="majorHAnsi" w:cstheme="majorHAnsi"/>
                <w:b/>
                <w:bCs/>
                <w:color w:val="000000"/>
              </w:rPr>
              <w:t xml:space="preserve"> </w:t>
            </w:r>
          </w:p>
        </w:tc>
      </w:tr>
      <w:tr w:rsidR="009B4E0E" w:rsidRPr="002B5BB6" w14:paraId="7C05D6AD"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tcPr>
          <w:p w14:paraId="43DF7795" w14:textId="77777777" w:rsidR="009B4E0E" w:rsidRPr="002B5BB6" w:rsidRDefault="009B4E0E"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tcPr>
          <w:p w14:paraId="6EFB600D" w14:textId="77777777" w:rsidR="009B4E0E" w:rsidRPr="002B5BB6" w:rsidRDefault="009B4E0E"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tcPr>
          <w:p w14:paraId="3CA0B328" w14:textId="698B38AD" w:rsidR="009B4E0E" w:rsidRDefault="009B4E0E"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Josh Louwagie, Verisk</w:t>
            </w:r>
          </w:p>
        </w:tc>
      </w:tr>
      <w:tr w:rsidR="00E76485" w:rsidRPr="002B5BB6" w14:paraId="35E7F32E"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tcPr>
          <w:p w14:paraId="6F0A722D" w14:textId="77777777" w:rsidR="00E76485" w:rsidRPr="002B5BB6" w:rsidRDefault="00E76485"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tcPr>
          <w:p w14:paraId="7ECB0C99" w14:textId="77777777" w:rsidR="00E76485" w:rsidRPr="002B5BB6" w:rsidRDefault="00E76485"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tcPr>
          <w:p w14:paraId="4EAF4B48" w14:textId="56C34C7F" w:rsidR="00E76485" w:rsidRPr="009B4E0E" w:rsidRDefault="00CB76F4" w:rsidP="009B4E0E">
            <w:pPr>
              <w:rPr>
                <w:rFonts w:asciiTheme="majorHAnsi" w:eastAsia="Times New Roman" w:hAnsiTheme="majorHAnsi" w:cstheme="majorHAnsi"/>
                <w:color w:val="000000"/>
              </w:rPr>
            </w:pPr>
            <w:r>
              <w:rPr>
                <w:rFonts w:asciiTheme="majorHAnsi" w:eastAsia="Times New Roman" w:hAnsiTheme="majorHAnsi" w:cstheme="majorHAnsi"/>
                <w:color w:val="000000"/>
              </w:rPr>
              <w:t>Matt Frei</w:t>
            </w:r>
            <w:r w:rsidR="009B4E0E" w:rsidRPr="009B4E0E">
              <w:rPr>
                <w:rFonts w:asciiTheme="majorHAnsi" w:eastAsia="Times New Roman" w:hAnsiTheme="majorHAnsi" w:cstheme="majorHAnsi"/>
                <w:color w:val="000000"/>
              </w:rPr>
              <w:t xml:space="preserve">, Verisk </w:t>
            </w:r>
          </w:p>
        </w:tc>
      </w:tr>
      <w:tr w:rsidR="00E76485" w:rsidRPr="002B5BB6" w14:paraId="01849D4C" w14:textId="77777777" w:rsidTr="001F490D">
        <w:trPr>
          <w:gridAfter w:val="6"/>
          <w:wAfter w:w="3163" w:type="dxa"/>
          <w:trHeight w:val="264"/>
        </w:trPr>
        <w:tc>
          <w:tcPr>
            <w:tcW w:w="3510" w:type="dxa"/>
            <w:gridSpan w:val="2"/>
            <w:tcBorders>
              <w:top w:val="nil"/>
              <w:left w:val="nil"/>
              <w:bottom w:val="nil"/>
              <w:right w:val="nil"/>
            </w:tcBorders>
            <w:shd w:val="clear" w:color="auto" w:fill="auto"/>
            <w:noWrap/>
            <w:vAlign w:val="bottom"/>
          </w:tcPr>
          <w:p w14:paraId="23C5B5F8" w14:textId="77777777" w:rsidR="00E76485" w:rsidRPr="002B5BB6" w:rsidRDefault="00E76485" w:rsidP="00EF4F9C">
            <w:pPr>
              <w:rPr>
                <w:rFonts w:asciiTheme="majorHAnsi" w:eastAsia="Times New Roman" w:hAnsiTheme="majorHAnsi" w:cstheme="majorHAnsi"/>
                <w:color w:val="000000"/>
              </w:rPr>
            </w:pPr>
          </w:p>
        </w:tc>
        <w:tc>
          <w:tcPr>
            <w:tcW w:w="2250" w:type="dxa"/>
            <w:gridSpan w:val="2"/>
            <w:tcBorders>
              <w:top w:val="nil"/>
              <w:left w:val="nil"/>
              <w:bottom w:val="nil"/>
              <w:right w:val="nil"/>
            </w:tcBorders>
            <w:shd w:val="clear" w:color="auto" w:fill="auto"/>
            <w:noWrap/>
            <w:vAlign w:val="bottom"/>
          </w:tcPr>
          <w:p w14:paraId="72E2A84F" w14:textId="77777777" w:rsidR="00E76485" w:rsidRPr="002B5BB6" w:rsidRDefault="00E76485" w:rsidP="00EF4F9C">
            <w:pPr>
              <w:rPr>
                <w:rFonts w:asciiTheme="majorHAnsi" w:eastAsia="Times New Roman" w:hAnsiTheme="majorHAnsi" w:cstheme="majorHAnsi"/>
                <w:color w:val="000000"/>
              </w:rPr>
            </w:pPr>
          </w:p>
        </w:tc>
        <w:tc>
          <w:tcPr>
            <w:tcW w:w="5310" w:type="dxa"/>
            <w:tcBorders>
              <w:top w:val="nil"/>
              <w:left w:val="nil"/>
              <w:bottom w:val="nil"/>
              <w:right w:val="nil"/>
            </w:tcBorders>
            <w:shd w:val="clear" w:color="auto" w:fill="auto"/>
            <w:noWrap/>
            <w:vAlign w:val="bottom"/>
          </w:tcPr>
          <w:p w14:paraId="7C5FC7E5" w14:textId="77777777" w:rsidR="00E76485" w:rsidRPr="009B4E0E" w:rsidRDefault="00E76485" w:rsidP="00EF4F9C">
            <w:pPr>
              <w:rPr>
                <w:rFonts w:asciiTheme="majorHAnsi" w:eastAsia="Times New Roman" w:hAnsiTheme="majorHAnsi" w:cstheme="majorHAnsi"/>
                <w:color w:val="000000"/>
              </w:rPr>
            </w:pPr>
          </w:p>
        </w:tc>
      </w:tr>
      <w:tr w:rsidR="002B5BB6" w:rsidRPr="002B5BB6" w14:paraId="30918D66"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1B6560AC" w14:textId="77777777" w:rsidR="0000653B" w:rsidRDefault="0000653B" w:rsidP="00EF4F9C">
            <w:pPr>
              <w:rPr>
                <w:rFonts w:asciiTheme="majorHAnsi" w:eastAsia="Times New Roman" w:hAnsiTheme="majorHAnsi" w:cstheme="majorHAnsi"/>
                <w:b/>
                <w:bCs/>
                <w:color w:val="000000"/>
              </w:rPr>
            </w:pPr>
          </w:p>
          <w:p w14:paraId="2D348F04" w14:textId="77777777" w:rsidR="0000653B" w:rsidRDefault="0000653B" w:rsidP="00EF4F9C">
            <w:pPr>
              <w:rPr>
                <w:rFonts w:asciiTheme="majorHAnsi" w:eastAsia="Times New Roman" w:hAnsiTheme="majorHAnsi" w:cstheme="majorHAnsi"/>
                <w:b/>
                <w:bCs/>
                <w:color w:val="000000"/>
              </w:rPr>
            </w:pPr>
          </w:p>
          <w:p w14:paraId="72026AA3" w14:textId="1B3A78AF" w:rsidR="008734D7" w:rsidRPr="002B5BB6" w:rsidRDefault="008734D7" w:rsidP="00EF4F9C">
            <w:pPr>
              <w:rPr>
                <w:rFonts w:asciiTheme="majorHAnsi" w:eastAsia="Times New Roman" w:hAnsiTheme="majorHAnsi" w:cstheme="majorHAnsi"/>
                <w:b/>
                <w:bCs/>
                <w:color w:val="000000"/>
              </w:rPr>
            </w:pPr>
            <w:r w:rsidRPr="002B5BB6">
              <w:rPr>
                <w:rFonts w:asciiTheme="majorHAnsi" w:eastAsia="Times New Roman" w:hAnsiTheme="majorHAnsi" w:cstheme="majorHAnsi"/>
                <w:b/>
                <w:bCs/>
                <w:color w:val="000000"/>
              </w:rPr>
              <w:t>August</w:t>
            </w:r>
            <w:r w:rsidR="001F490D">
              <w:rPr>
                <w:rFonts w:asciiTheme="majorHAnsi" w:eastAsia="Times New Roman" w:hAnsiTheme="majorHAnsi" w:cstheme="majorHAnsi"/>
                <w:b/>
                <w:bCs/>
                <w:color w:val="000000"/>
              </w:rPr>
              <w:t xml:space="preserve"> </w:t>
            </w:r>
            <w:r w:rsidRPr="002B5BB6">
              <w:rPr>
                <w:rFonts w:asciiTheme="majorHAnsi" w:eastAsia="Times New Roman" w:hAnsiTheme="majorHAnsi" w:cstheme="majorHAnsi"/>
                <w:b/>
                <w:bCs/>
                <w:color w:val="000000"/>
              </w:rPr>
              <w:t>27</w:t>
            </w:r>
          </w:p>
        </w:tc>
        <w:tc>
          <w:tcPr>
            <w:tcW w:w="2340" w:type="dxa"/>
            <w:gridSpan w:val="2"/>
            <w:tcBorders>
              <w:top w:val="nil"/>
              <w:left w:val="nil"/>
              <w:bottom w:val="nil"/>
              <w:right w:val="nil"/>
            </w:tcBorders>
            <w:shd w:val="clear" w:color="auto" w:fill="auto"/>
            <w:noWrap/>
            <w:vAlign w:val="bottom"/>
            <w:hideMark/>
          </w:tcPr>
          <w:p w14:paraId="61C1D291" w14:textId="77777777" w:rsidR="008734D7" w:rsidRPr="002B5BB6" w:rsidRDefault="008734D7" w:rsidP="00EF4F9C">
            <w:pPr>
              <w:rPr>
                <w:rFonts w:asciiTheme="majorHAnsi" w:eastAsia="Times New Roman" w:hAnsiTheme="majorHAnsi" w:cstheme="majorHAnsi"/>
                <w:b/>
                <w:bCs/>
                <w:color w:val="000000"/>
              </w:rPr>
            </w:pPr>
          </w:p>
        </w:tc>
        <w:tc>
          <w:tcPr>
            <w:tcW w:w="7020" w:type="dxa"/>
            <w:gridSpan w:val="4"/>
            <w:tcBorders>
              <w:top w:val="nil"/>
              <w:left w:val="nil"/>
              <w:bottom w:val="nil"/>
              <w:right w:val="nil"/>
            </w:tcBorders>
            <w:shd w:val="clear" w:color="auto" w:fill="auto"/>
            <w:noWrap/>
            <w:vAlign w:val="bottom"/>
            <w:hideMark/>
          </w:tcPr>
          <w:p w14:paraId="63B7FF7B" w14:textId="77777777" w:rsidR="008734D7" w:rsidRPr="002B5BB6" w:rsidRDefault="008734D7" w:rsidP="00EF4F9C">
            <w:pPr>
              <w:rPr>
                <w:rFonts w:asciiTheme="majorHAnsi" w:eastAsia="Times New Roman" w:hAnsiTheme="majorHAnsi" w:cstheme="majorHAnsi"/>
              </w:rPr>
            </w:pPr>
          </w:p>
        </w:tc>
        <w:tc>
          <w:tcPr>
            <w:tcW w:w="270" w:type="dxa"/>
            <w:tcBorders>
              <w:top w:val="nil"/>
              <w:left w:val="nil"/>
              <w:bottom w:val="nil"/>
              <w:right w:val="nil"/>
            </w:tcBorders>
            <w:shd w:val="clear" w:color="auto" w:fill="auto"/>
            <w:noWrap/>
            <w:vAlign w:val="bottom"/>
            <w:hideMark/>
          </w:tcPr>
          <w:p w14:paraId="24D106B9" w14:textId="77777777" w:rsidR="008734D7" w:rsidRPr="002B5BB6" w:rsidRDefault="008734D7" w:rsidP="00EF4F9C">
            <w:pPr>
              <w:rPr>
                <w:rFonts w:asciiTheme="majorHAnsi" w:eastAsia="Times New Roman" w:hAnsiTheme="majorHAnsi" w:cstheme="majorHAnsi"/>
              </w:rPr>
            </w:pPr>
          </w:p>
        </w:tc>
        <w:tc>
          <w:tcPr>
            <w:tcW w:w="236" w:type="dxa"/>
            <w:gridSpan w:val="2"/>
            <w:tcBorders>
              <w:top w:val="nil"/>
              <w:left w:val="nil"/>
              <w:bottom w:val="nil"/>
              <w:right w:val="nil"/>
            </w:tcBorders>
            <w:shd w:val="clear" w:color="auto" w:fill="auto"/>
            <w:noWrap/>
            <w:vAlign w:val="bottom"/>
            <w:hideMark/>
          </w:tcPr>
          <w:p w14:paraId="01FBB669" w14:textId="77777777" w:rsidR="008734D7" w:rsidRPr="002B5BB6" w:rsidRDefault="008734D7" w:rsidP="00EF4F9C">
            <w:pPr>
              <w:rPr>
                <w:rFonts w:asciiTheme="majorHAnsi" w:eastAsia="Times New Roman" w:hAnsiTheme="majorHAnsi" w:cstheme="majorHAnsi"/>
              </w:rPr>
            </w:pPr>
          </w:p>
        </w:tc>
      </w:tr>
      <w:tr w:rsidR="002B5BB6" w:rsidRPr="002B5BB6" w14:paraId="765A12BD"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5AEA3ED3" w14:textId="754D370F" w:rsidR="008734D7" w:rsidRPr="002B5BB6" w:rsidRDefault="008734D7" w:rsidP="00EF4F9C">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8:30am - 8:45am</w:t>
            </w:r>
          </w:p>
        </w:tc>
        <w:tc>
          <w:tcPr>
            <w:tcW w:w="2340" w:type="dxa"/>
            <w:gridSpan w:val="2"/>
            <w:tcBorders>
              <w:top w:val="nil"/>
              <w:left w:val="nil"/>
              <w:bottom w:val="nil"/>
              <w:right w:val="nil"/>
            </w:tcBorders>
            <w:shd w:val="clear" w:color="auto" w:fill="auto"/>
            <w:noWrap/>
            <w:vAlign w:val="bottom"/>
            <w:hideMark/>
          </w:tcPr>
          <w:p w14:paraId="6778FB0B" w14:textId="47521295" w:rsidR="008734D7" w:rsidRPr="002B5BB6" w:rsidRDefault="00C70DEA" w:rsidP="00EF4F9C">
            <w:pPr>
              <w:rPr>
                <w:rFonts w:asciiTheme="majorHAnsi" w:eastAsia="Times New Roman" w:hAnsiTheme="majorHAnsi" w:cstheme="majorHAnsi"/>
                <w:color w:val="000000"/>
              </w:rPr>
            </w:pPr>
            <w:r>
              <w:rPr>
                <w:rFonts w:asciiTheme="majorHAnsi" w:eastAsia="Times New Roman" w:hAnsiTheme="majorHAnsi" w:cstheme="majorHAnsi"/>
                <w:color w:val="000000"/>
              </w:rPr>
              <w:t>Welcome</w:t>
            </w:r>
          </w:p>
        </w:tc>
        <w:tc>
          <w:tcPr>
            <w:tcW w:w="7020" w:type="dxa"/>
            <w:gridSpan w:val="4"/>
            <w:tcBorders>
              <w:top w:val="nil"/>
              <w:left w:val="nil"/>
              <w:bottom w:val="nil"/>
              <w:right w:val="nil"/>
            </w:tcBorders>
            <w:shd w:val="clear" w:color="auto" w:fill="auto"/>
            <w:noWrap/>
            <w:vAlign w:val="bottom"/>
            <w:hideMark/>
          </w:tcPr>
          <w:p w14:paraId="2743BF65" w14:textId="6D63ECB9" w:rsidR="00C70DEA" w:rsidRPr="002B5BB6" w:rsidRDefault="00C70DEA" w:rsidP="00EF4F9C">
            <w:pPr>
              <w:rPr>
                <w:rFonts w:asciiTheme="majorHAnsi" w:eastAsia="Times New Roman" w:hAnsiTheme="majorHAnsi" w:cstheme="majorHAnsi"/>
                <w:b/>
                <w:bCs/>
                <w:color w:val="000000"/>
              </w:rPr>
            </w:pPr>
            <w:r>
              <w:rPr>
                <w:rFonts w:asciiTheme="majorHAnsi" w:eastAsia="Times New Roman" w:hAnsiTheme="majorHAnsi" w:cstheme="majorHAnsi"/>
                <w:b/>
                <w:bCs/>
                <w:color w:val="000000"/>
              </w:rPr>
              <w:t>Natalie Banda, CPCU</w:t>
            </w:r>
          </w:p>
        </w:tc>
        <w:tc>
          <w:tcPr>
            <w:tcW w:w="270" w:type="dxa"/>
            <w:tcBorders>
              <w:top w:val="nil"/>
              <w:left w:val="nil"/>
              <w:bottom w:val="nil"/>
              <w:right w:val="nil"/>
            </w:tcBorders>
            <w:shd w:val="clear" w:color="auto" w:fill="auto"/>
            <w:noWrap/>
            <w:vAlign w:val="bottom"/>
            <w:hideMark/>
          </w:tcPr>
          <w:p w14:paraId="6D125CD5" w14:textId="77777777" w:rsidR="008734D7" w:rsidRPr="002B5BB6" w:rsidRDefault="008734D7" w:rsidP="00EF4F9C">
            <w:pPr>
              <w:rPr>
                <w:rFonts w:asciiTheme="majorHAnsi" w:eastAsia="Times New Roman" w:hAnsiTheme="majorHAnsi" w:cstheme="majorHAnsi"/>
                <w:b/>
                <w:bCs/>
                <w:color w:val="000000"/>
              </w:rPr>
            </w:pPr>
          </w:p>
        </w:tc>
        <w:tc>
          <w:tcPr>
            <w:tcW w:w="236" w:type="dxa"/>
            <w:gridSpan w:val="2"/>
            <w:tcBorders>
              <w:top w:val="nil"/>
              <w:left w:val="nil"/>
              <w:bottom w:val="nil"/>
              <w:right w:val="nil"/>
            </w:tcBorders>
            <w:shd w:val="clear" w:color="auto" w:fill="auto"/>
            <w:noWrap/>
            <w:vAlign w:val="bottom"/>
            <w:hideMark/>
          </w:tcPr>
          <w:p w14:paraId="74803ABB" w14:textId="77777777" w:rsidR="008734D7" w:rsidRPr="002B5BB6" w:rsidRDefault="008734D7" w:rsidP="00EF4F9C">
            <w:pPr>
              <w:rPr>
                <w:rFonts w:asciiTheme="majorHAnsi" w:eastAsia="Times New Roman" w:hAnsiTheme="majorHAnsi" w:cstheme="majorHAnsi"/>
              </w:rPr>
            </w:pPr>
          </w:p>
        </w:tc>
      </w:tr>
      <w:tr w:rsidR="002B5BB6" w:rsidRPr="002B5BB6" w14:paraId="71D11FBE" w14:textId="77777777" w:rsidTr="001F490D">
        <w:trPr>
          <w:gridAfter w:val="2"/>
          <w:wAfter w:w="1053" w:type="dxa"/>
          <w:trHeight w:val="299"/>
        </w:trPr>
        <w:tc>
          <w:tcPr>
            <w:tcW w:w="3330" w:type="dxa"/>
            <w:tcBorders>
              <w:top w:val="nil"/>
              <w:left w:val="nil"/>
              <w:bottom w:val="nil"/>
              <w:right w:val="nil"/>
            </w:tcBorders>
            <w:shd w:val="clear" w:color="auto" w:fill="auto"/>
            <w:noWrap/>
            <w:vAlign w:val="bottom"/>
            <w:hideMark/>
          </w:tcPr>
          <w:p w14:paraId="788DD1C5" w14:textId="77777777" w:rsidR="008734D7" w:rsidRPr="002B5BB6" w:rsidRDefault="008734D7" w:rsidP="00EF4F9C">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hideMark/>
          </w:tcPr>
          <w:p w14:paraId="73B56F2B" w14:textId="77777777" w:rsidR="008734D7" w:rsidRPr="002B5BB6" w:rsidRDefault="008734D7" w:rsidP="00EF4F9C">
            <w:pPr>
              <w:rPr>
                <w:rFonts w:asciiTheme="majorHAnsi" w:eastAsia="Times New Roman" w:hAnsiTheme="majorHAnsi" w:cstheme="majorHAnsi"/>
                <w:color w:val="000000"/>
              </w:rPr>
            </w:pPr>
          </w:p>
        </w:tc>
        <w:tc>
          <w:tcPr>
            <w:tcW w:w="7510" w:type="dxa"/>
            <w:gridSpan w:val="6"/>
            <w:tcBorders>
              <w:top w:val="nil"/>
              <w:left w:val="nil"/>
              <w:bottom w:val="nil"/>
              <w:right w:val="nil"/>
            </w:tcBorders>
            <w:shd w:val="clear" w:color="auto" w:fill="auto"/>
            <w:noWrap/>
            <w:vAlign w:val="bottom"/>
            <w:hideMark/>
          </w:tcPr>
          <w:p w14:paraId="1276C786" w14:textId="5101ED06" w:rsidR="008734D7" w:rsidRPr="002B5BB6" w:rsidRDefault="00C70DEA" w:rsidP="00EF4F9C">
            <w:pPr>
              <w:rPr>
                <w:rFonts w:asciiTheme="majorHAnsi" w:eastAsia="Times New Roman" w:hAnsiTheme="majorHAnsi" w:cstheme="majorHAnsi"/>
                <w:color w:val="000000"/>
              </w:rPr>
            </w:pPr>
            <w:r>
              <w:rPr>
                <w:rFonts w:asciiTheme="majorHAnsi" w:eastAsia="Times New Roman" w:hAnsiTheme="majorHAnsi" w:cstheme="majorHAnsi"/>
                <w:color w:val="000000"/>
              </w:rPr>
              <w:t>Alamo Chapter Vice President</w:t>
            </w:r>
          </w:p>
        </w:tc>
      </w:tr>
      <w:tr w:rsidR="002B5BB6" w:rsidRPr="002B5BB6" w14:paraId="4108E9EF"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7EBBA179" w14:textId="77777777" w:rsidR="008734D7" w:rsidRPr="002B5BB6" w:rsidRDefault="008734D7" w:rsidP="00EF4F9C">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hideMark/>
          </w:tcPr>
          <w:p w14:paraId="7F2E9D0F" w14:textId="77777777" w:rsidR="008734D7" w:rsidRPr="002B5BB6" w:rsidRDefault="008734D7" w:rsidP="00EF4F9C">
            <w:pPr>
              <w:rPr>
                <w:rFonts w:asciiTheme="majorHAnsi" w:eastAsia="Times New Roman" w:hAnsiTheme="majorHAnsi" w:cstheme="majorHAnsi"/>
                <w:color w:val="000000"/>
              </w:rPr>
            </w:pPr>
          </w:p>
        </w:tc>
        <w:tc>
          <w:tcPr>
            <w:tcW w:w="7020" w:type="dxa"/>
            <w:gridSpan w:val="4"/>
            <w:tcBorders>
              <w:top w:val="nil"/>
              <w:left w:val="nil"/>
              <w:bottom w:val="nil"/>
              <w:right w:val="nil"/>
            </w:tcBorders>
            <w:shd w:val="clear" w:color="auto" w:fill="auto"/>
            <w:noWrap/>
            <w:vAlign w:val="bottom"/>
            <w:hideMark/>
          </w:tcPr>
          <w:p w14:paraId="3A4C3D43" w14:textId="77777777" w:rsidR="008734D7" w:rsidRPr="002B5BB6" w:rsidRDefault="008734D7" w:rsidP="00EF4F9C">
            <w:pPr>
              <w:rPr>
                <w:rFonts w:asciiTheme="majorHAnsi" w:eastAsia="Times New Roman" w:hAnsiTheme="majorHAnsi" w:cstheme="majorHAnsi"/>
                <w:color w:val="000000"/>
              </w:rPr>
            </w:pPr>
          </w:p>
        </w:tc>
        <w:tc>
          <w:tcPr>
            <w:tcW w:w="270" w:type="dxa"/>
            <w:tcBorders>
              <w:top w:val="nil"/>
              <w:left w:val="nil"/>
              <w:bottom w:val="nil"/>
              <w:right w:val="nil"/>
            </w:tcBorders>
            <w:shd w:val="clear" w:color="auto" w:fill="auto"/>
            <w:noWrap/>
            <w:vAlign w:val="bottom"/>
            <w:hideMark/>
          </w:tcPr>
          <w:p w14:paraId="19D71413" w14:textId="77777777" w:rsidR="008734D7" w:rsidRPr="002B5BB6" w:rsidRDefault="008734D7" w:rsidP="00EF4F9C">
            <w:pPr>
              <w:rPr>
                <w:rFonts w:asciiTheme="majorHAnsi" w:eastAsia="Times New Roman" w:hAnsiTheme="majorHAnsi" w:cstheme="majorHAnsi"/>
              </w:rPr>
            </w:pPr>
          </w:p>
        </w:tc>
        <w:tc>
          <w:tcPr>
            <w:tcW w:w="236" w:type="dxa"/>
            <w:gridSpan w:val="2"/>
            <w:tcBorders>
              <w:top w:val="nil"/>
              <w:left w:val="nil"/>
              <w:bottom w:val="nil"/>
              <w:right w:val="nil"/>
            </w:tcBorders>
            <w:shd w:val="clear" w:color="auto" w:fill="auto"/>
            <w:noWrap/>
            <w:vAlign w:val="bottom"/>
            <w:hideMark/>
          </w:tcPr>
          <w:p w14:paraId="6B29E37C" w14:textId="77777777" w:rsidR="008734D7" w:rsidRPr="002B5BB6" w:rsidRDefault="008734D7" w:rsidP="00EF4F9C">
            <w:pPr>
              <w:rPr>
                <w:rFonts w:asciiTheme="majorHAnsi" w:eastAsia="Times New Roman" w:hAnsiTheme="majorHAnsi" w:cstheme="majorHAnsi"/>
              </w:rPr>
            </w:pPr>
          </w:p>
        </w:tc>
      </w:tr>
      <w:tr w:rsidR="009B4E0E" w:rsidRPr="002B5BB6" w14:paraId="4AE87079" w14:textId="77777777" w:rsidTr="001F490D">
        <w:trPr>
          <w:gridAfter w:val="2"/>
          <w:wAfter w:w="1053" w:type="dxa"/>
          <w:trHeight w:val="299"/>
        </w:trPr>
        <w:tc>
          <w:tcPr>
            <w:tcW w:w="3330" w:type="dxa"/>
            <w:tcBorders>
              <w:top w:val="nil"/>
              <w:left w:val="nil"/>
              <w:bottom w:val="nil"/>
              <w:right w:val="nil"/>
            </w:tcBorders>
            <w:shd w:val="clear" w:color="auto" w:fill="auto"/>
            <w:noWrap/>
            <w:vAlign w:val="bottom"/>
            <w:hideMark/>
          </w:tcPr>
          <w:p w14:paraId="0E03403B"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9:00am -10:00am </w:t>
            </w:r>
          </w:p>
        </w:tc>
        <w:tc>
          <w:tcPr>
            <w:tcW w:w="2340" w:type="dxa"/>
            <w:gridSpan w:val="2"/>
            <w:tcBorders>
              <w:top w:val="nil"/>
              <w:left w:val="nil"/>
              <w:bottom w:val="nil"/>
              <w:right w:val="nil"/>
            </w:tcBorders>
            <w:shd w:val="clear" w:color="auto" w:fill="auto"/>
            <w:noWrap/>
            <w:vAlign w:val="bottom"/>
            <w:hideMark/>
          </w:tcPr>
          <w:p w14:paraId="2DC3D912"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1 </w:t>
            </w:r>
          </w:p>
        </w:tc>
        <w:tc>
          <w:tcPr>
            <w:tcW w:w="7510" w:type="dxa"/>
            <w:gridSpan w:val="6"/>
            <w:tcBorders>
              <w:top w:val="nil"/>
              <w:left w:val="nil"/>
              <w:bottom w:val="nil"/>
              <w:right w:val="nil"/>
            </w:tcBorders>
            <w:shd w:val="clear" w:color="auto" w:fill="auto"/>
            <w:noWrap/>
            <w:vAlign w:val="bottom"/>
          </w:tcPr>
          <w:p w14:paraId="2C301027" w14:textId="4AEE4ED6" w:rsidR="009B4E0E" w:rsidRPr="009B4E0E" w:rsidRDefault="009B4E0E" w:rsidP="009B4E0E">
            <w:pPr>
              <w:rPr>
                <w:rFonts w:asciiTheme="majorHAnsi" w:eastAsia="Times New Roman" w:hAnsiTheme="majorHAnsi" w:cstheme="majorHAnsi"/>
                <w:b/>
                <w:bCs/>
                <w:color w:val="000000"/>
              </w:rPr>
            </w:pPr>
            <w:r>
              <w:rPr>
                <w:rFonts w:asciiTheme="majorHAnsi" w:eastAsia="Times New Roman" w:hAnsiTheme="majorHAnsi" w:cstheme="majorHAnsi"/>
                <w:b/>
                <w:bCs/>
                <w:color w:val="000000"/>
              </w:rPr>
              <w:t>Professional Development</w:t>
            </w:r>
          </w:p>
        </w:tc>
      </w:tr>
      <w:tr w:rsidR="009B4E0E" w:rsidRPr="002B5BB6" w14:paraId="37D1AD95" w14:textId="77777777" w:rsidTr="001F490D">
        <w:trPr>
          <w:gridAfter w:val="2"/>
          <w:wAfter w:w="1053" w:type="dxa"/>
          <w:trHeight w:val="299"/>
        </w:trPr>
        <w:tc>
          <w:tcPr>
            <w:tcW w:w="3330" w:type="dxa"/>
            <w:tcBorders>
              <w:top w:val="nil"/>
              <w:left w:val="nil"/>
              <w:bottom w:val="nil"/>
              <w:right w:val="nil"/>
            </w:tcBorders>
            <w:shd w:val="clear" w:color="auto" w:fill="auto"/>
            <w:noWrap/>
            <w:vAlign w:val="bottom"/>
          </w:tcPr>
          <w:p w14:paraId="7F09DDD4" w14:textId="77777777" w:rsidR="009B4E0E" w:rsidRPr="002B5BB6" w:rsidRDefault="009B4E0E" w:rsidP="009B4E0E">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tcPr>
          <w:p w14:paraId="38900407" w14:textId="77777777" w:rsidR="009B4E0E" w:rsidRPr="002B5BB6" w:rsidRDefault="009B4E0E" w:rsidP="009B4E0E">
            <w:pPr>
              <w:rPr>
                <w:rFonts w:asciiTheme="majorHAnsi" w:eastAsia="Times New Roman" w:hAnsiTheme="majorHAnsi" w:cstheme="majorHAnsi"/>
                <w:color w:val="000000"/>
              </w:rPr>
            </w:pPr>
          </w:p>
        </w:tc>
        <w:tc>
          <w:tcPr>
            <w:tcW w:w="7510" w:type="dxa"/>
            <w:gridSpan w:val="6"/>
            <w:tcBorders>
              <w:top w:val="nil"/>
              <w:left w:val="nil"/>
              <w:bottom w:val="nil"/>
              <w:right w:val="nil"/>
            </w:tcBorders>
            <w:shd w:val="clear" w:color="auto" w:fill="auto"/>
            <w:noWrap/>
            <w:vAlign w:val="bottom"/>
          </w:tcPr>
          <w:p w14:paraId="4376B102" w14:textId="77777777" w:rsidR="00C70DEA" w:rsidRDefault="009B4E0E" w:rsidP="009B4E0E">
            <w:pPr>
              <w:rPr>
                <w:rFonts w:asciiTheme="majorHAnsi" w:eastAsia="Times New Roman" w:hAnsiTheme="majorHAnsi" w:cstheme="majorHAnsi"/>
                <w:color w:val="000000"/>
              </w:rPr>
            </w:pPr>
            <w:r w:rsidRPr="009B4E0E">
              <w:rPr>
                <w:rFonts w:asciiTheme="majorHAnsi" w:eastAsia="Times New Roman" w:hAnsiTheme="majorHAnsi" w:cstheme="majorHAnsi"/>
                <w:color w:val="000000"/>
              </w:rPr>
              <w:t>Erick Sawyer, Chief Compliance Officer</w:t>
            </w:r>
          </w:p>
          <w:p w14:paraId="07F75DAF" w14:textId="3D175723" w:rsidR="009B4E0E" w:rsidRPr="009B4E0E" w:rsidRDefault="009B4E0E" w:rsidP="009B4E0E">
            <w:pPr>
              <w:rPr>
                <w:rFonts w:asciiTheme="majorHAnsi" w:eastAsia="Times New Roman" w:hAnsiTheme="majorHAnsi" w:cstheme="majorHAnsi"/>
                <w:color w:val="000000"/>
              </w:rPr>
            </w:pPr>
            <w:r w:rsidRPr="009B4E0E">
              <w:rPr>
                <w:rFonts w:asciiTheme="majorHAnsi" w:eastAsia="Times New Roman" w:hAnsiTheme="majorHAnsi" w:cstheme="majorHAnsi"/>
                <w:color w:val="000000"/>
              </w:rPr>
              <w:t>Inhabit</w:t>
            </w:r>
          </w:p>
        </w:tc>
      </w:tr>
      <w:tr w:rsidR="009B4E0E" w:rsidRPr="002B5BB6" w14:paraId="49BF394A"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083BB64D" w14:textId="77777777" w:rsidR="009B4E0E" w:rsidRPr="002B5BB6" w:rsidRDefault="009B4E0E" w:rsidP="009B4E0E">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hideMark/>
          </w:tcPr>
          <w:p w14:paraId="75CD6590" w14:textId="77777777" w:rsidR="009B4E0E" w:rsidRPr="002B5BB6" w:rsidRDefault="009B4E0E" w:rsidP="009B4E0E">
            <w:pPr>
              <w:rPr>
                <w:rFonts w:asciiTheme="majorHAnsi" w:eastAsia="Times New Roman" w:hAnsiTheme="majorHAnsi" w:cstheme="majorHAnsi"/>
                <w:color w:val="000000"/>
              </w:rPr>
            </w:pPr>
          </w:p>
        </w:tc>
        <w:tc>
          <w:tcPr>
            <w:tcW w:w="7020" w:type="dxa"/>
            <w:gridSpan w:val="4"/>
            <w:tcBorders>
              <w:top w:val="nil"/>
              <w:left w:val="nil"/>
              <w:bottom w:val="nil"/>
              <w:right w:val="nil"/>
            </w:tcBorders>
            <w:shd w:val="clear" w:color="auto" w:fill="auto"/>
            <w:noWrap/>
            <w:vAlign w:val="bottom"/>
            <w:hideMark/>
          </w:tcPr>
          <w:p w14:paraId="63BE2AFD" w14:textId="153B2F92"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 </w:t>
            </w:r>
          </w:p>
        </w:tc>
        <w:tc>
          <w:tcPr>
            <w:tcW w:w="270" w:type="dxa"/>
            <w:tcBorders>
              <w:top w:val="nil"/>
              <w:left w:val="nil"/>
              <w:bottom w:val="nil"/>
              <w:right w:val="nil"/>
            </w:tcBorders>
            <w:shd w:val="clear" w:color="auto" w:fill="auto"/>
            <w:noWrap/>
            <w:vAlign w:val="bottom"/>
            <w:hideMark/>
          </w:tcPr>
          <w:p w14:paraId="1184187C" w14:textId="77777777" w:rsidR="009B4E0E" w:rsidRPr="002B5BB6" w:rsidRDefault="009B4E0E" w:rsidP="009B4E0E">
            <w:pPr>
              <w:rPr>
                <w:rFonts w:asciiTheme="majorHAnsi" w:eastAsia="Times New Roman" w:hAnsiTheme="majorHAnsi" w:cstheme="majorHAnsi"/>
              </w:rPr>
            </w:pPr>
          </w:p>
        </w:tc>
        <w:tc>
          <w:tcPr>
            <w:tcW w:w="236" w:type="dxa"/>
            <w:gridSpan w:val="2"/>
            <w:tcBorders>
              <w:top w:val="nil"/>
              <w:left w:val="nil"/>
              <w:bottom w:val="nil"/>
              <w:right w:val="nil"/>
            </w:tcBorders>
            <w:shd w:val="clear" w:color="auto" w:fill="auto"/>
            <w:noWrap/>
            <w:vAlign w:val="bottom"/>
            <w:hideMark/>
          </w:tcPr>
          <w:p w14:paraId="13AC0818" w14:textId="77777777" w:rsidR="009B4E0E" w:rsidRPr="002B5BB6" w:rsidRDefault="009B4E0E" w:rsidP="009B4E0E">
            <w:pPr>
              <w:rPr>
                <w:rFonts w:asciiTheme="majorHAnsi" w:eastAsia="Times New Roman" w:hAnsiTheme="majorHAnsi" w:cstheme="majorHAnsi"/>
              </w:rPr>
            </w:pPr>
          </w:p>
        </w:tc>
      </w:tr>
      <w:tr w:rsidR="009B4E0E" w:rsidRPr="002B5BB6" w14:paraId="55673E9C" w14:textId="77777777" w:rsidTr="001F490D">
        <w:trPr>
          <w:gridAfter w:val="2"/>
          <w:wAfter w:w="1053" w:type="dxa"/>
          <w:trHeight w:val="299"/>
        </w:trPr>
        <w:tc>
          <w:tcPr>
            <w:tcW w:w="3330" w:type="dxa"/>
            <w:tcBorders>
              <w:top w:val="nil"/>
              <w:left w:val="nil"/>
              <w:bottom w:val="nil"/>
              <w:right w:val="nil"/>
            </w:tcBorders>
            <w:shd w:val="clear" w:color="auto" w:fill="auto"/>
            <w:noWrap/>
            <w:vAlign w:val="bottom"/>
            <w:hideMark/>
          </w:tcPr>
          <w:p w14:paraId="4805AB0B"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10:30am - 11:30am </w:t>
            </w:r>
          </w:p>
        </w:tc>
        <w:tc>
          <w:tcPr>
            <w:tcW w:w="2340" w:type="dxa"/>
            <w:gridSpan w:val="2"/>
            <w:tcBorders>
              <w:top w:val="nil"/>
              <w:left w:val="nil"/>
              <w:bottom w:val="nil"/>
              <w:right w:val="nil"/>
            </w:tcBorders>
            <w:shd w:val="clear" w:color="auto" w:fill="auto"/>
            <w:noWrap/>
            <w:vAlign w:val="bottom"/>
            <w:hideMark/>
          </w:tcPr>
          <w:p w14:paraId="1C7F92B3"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2 </w:t>
            </w:r>
          </w:p>
        </w:tc>
        <w:tc>
          <w:tcPr>
            <w:tcW w:w="7510" w:type="dxa"/>
            <w:gridSpan w:val="6"/>
            <w:tcBorders>
              <w:top w:val="nil"/>
              <w:left w:val="nil"/>
              <w:bottom w:val="nil"/>
              <w:right w:val="nil"/>
            </w:tcBorders>
            <w:shd w:val="clear" w:color="auto" w:fill="auto"/>
            <w:noWrap/>
            <w:vAlign w:val="bottom"/>
            <w:hideMark/>
          </w:tcPr>
          <w:p w14:paraId="652B9E5D" w14:textId="0657AA31" w:rsidR="009B4E0E" w:rsidRPr="009B4E0E" w:rsidRDefault="009B4E0E" w:rsidP="009B4E0E">
            <w:pPr>
              <w:rPr>
                <w:rFonts w:asciiTheme="majorHAnsi" w:eastAsia="Times New Roman" w:hAnsiTheme="majorHAnsi" w:cstheme="majorHAnsi"/>
                <w:b/>
                <w:bCs/>
                <w:color w:val="000000"/>
              </w:rPr>
            </w:pPr>
            <w:r w:rsidRPr="009B4E0E">
              <w:rPr>
                <w:rFonts w:asciiTheme="majorHAnsi" w:eastAsia="Times New Roman" w:hAnsiTheme="majorHAnsi" w:cstheme="majorHAnsi"/>
                <w:b/>
                <w:bCs/>
                <w:color w:val="000000"/>
              </w:rPr>
              <w:t>Professional Networking</w:t>
            </w:r>
          </w:p>
        </w:tc>
      </w:tr>
      <w:tr w:rsidR="009B4E0E" w:rsidRPr="002B5BB6" w14:paraId="76A9C5DA" w14:textId="77777777" w:rsidTr="001F490D">
        <w:trPr>
          <w:gridAfter w:val="2"/>
          <w:wAfter w:w="1053" w:type="dxa"/>
          <w:trHeight w:val="299"/>
        </w:trPr>
        <w:tc>
          <w:tcPr>
            <w:tcW w:w="3330" w:type="dxa"/>
            <w:tcBorders>
              <w:top w:val="nil"/>
              <w:left w:val="nil"/>
              <w:bottom w:val="nil"/>
              <w:right w:val="nil"/>
            </w:tcBorders>
            <w:shd w:val="clear" w:color="auto" w:fill="auto"/>
            <w:noWrap/>
            <w:vAlign w:val="bottom"/>
          </w:tcPr>
          <w:p w14:paraId="247A6E65" w14:textId="77777777" w:rsidR="009B4E0E" w:rsidRPr="002B5BB6" w:rsidRDefault="009B4E0E" w:rsidP="009B4E0E">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tcPr>
          <w:p w14:paraId="07E9CC05" w14:textId="77777777" w:rsidR="009B4E0E" w:rsidRPr="002B5BB6" w:rsidRDefault="009B4E0E" w:rsidP="009B4E0E">
            <w:pPr>
              <w:rPr>
                <w:rFonts w:asciiTheme="majorHAnsi" w:eastAsia="Times New Roman" w:hAnsiTheme="majorHAnsi" w:cstheme="majorHAnsi"/>
                <w:color w:val="000000"/>
              </w:rPr>
            </w:pPr>
          </w:p>
        </w:tc>
        <w:tc>
          <w:tcPr>
            <w:tcW w:w="7510" w:type="dxa"/>
            <w:gridSpan w:val="6"/>
            <w:tcBorders>
              <w:top w:val="nil"/>
              <w:left w:val="nil"/>
              <w:bottom w:val="nil"/>
              <w:right w:val="nil"/>
            </w:tcBorders>
            <w:shd w:val="clear" w:color="auto" w:fill="auto"/>
            <w:noWrap/>
            <w:vAlign w:val="bottom"/>
          </w:tcPr>
          <w:p w14:paraId="2F449F8E" w14:textId="51545026"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Precious N Walton, CPCU, TRIP, AIC, AINS</w:t>
            </w:r>
            <w:r w:rsidR="00194D5D">
              <w:rPr>
                <w:rFonts w:asciiTheme="majorHAnsi" w:eastAsia="Times New Roman" w:hAnsiTheme="majorHAnsi" w:cstheme="majorHAnsi"/>
                <w:color w:val="000000"/>
              </w:rPr>
              <w:t>,</w:t>
            </w:r>
            <w:r w:rsidRPr="002B5BB6">
              <w:rPr>
                <w:rFonts w:asciiTheme="majorHAnsi" w:eastAsia="Times New Roman" w:hAnsiTheme="majorHAnsi" w:cstheme="majorHAnsi"/>
                <w:color w:val="000000"/>
              </w:rPr>
              <w:t xml:space="preserve"> AIS, ACS</w:t>
            </w:r>
          </w:p>
        </w:tc>
      </w:tr>
      <w:tr w:rsidR="009B4E0E" w:rsidRPr="002B5BB6" w14:paraId="26AAB4AA"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32A1AB77" w14:textId="77777777" w:rsidR="009B4E0E" w:rsidRPr="002B5BB6" w:rsidRDefault="009B4E0E" w:rsidP="009B4E0E">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hideMark/>
          </w:tcPr>
          <w:p w14:paraId="7F3BC18E" w14:textId="77777777" w:rsidR="009B4E0E" w:rsidRPr="002B5BB6" w:rsidRDefault="009B4E0E" w:rsidP="009B4E0E">
            <w:pPr>
              <w:rPr>
                <w:rFonts w:asciiTheme="majorHAnsi" w:eastAsia="Times New Roman" w:hAnsiTheme="majorHAnsi" w:cstheme="majorHAnsi"/>
                <w:color w:val="000000"/>
              </w:rPr>
            </w:pPr>
          </w:p>
        </w:tc>
        <w:tc>
          <w:tcPr>
            <w:tcW w:w="7020" w:type="dxa"/>
            <w:gridSpan w:val="4"/>
            <w:tcBorders>
              <w:top w:val="nil"/>
              <w:left w:val="nil"/>
              <w:bottom w:val="nil"/>
              <w:right w:val="nil"/>
            </w:tcBorders>
            <w:shd w:val="clear" w:color="auto" w:fill="auto"/>
            <w:noWrap/>
            <w:vAlign w:val="bottom"/>
          </w:tcPr>
          <w:p w14:paraId="327D4FCF" w14:textId="6D56EFBD" w:rsidR="009B4E0E" w:rsidRPr="002B5BB6" w:rsidRDefault="009B4E0E" w:rsidP="009B4E0E">
            <w:pPr>
              <w:rPr>
                <w:rFonts w:asciiTheme="majorHAnsi" w:eastAsia="Times New Roman" w:hAnsiTheme="majorHAnsi" w:cstheme="majorHAnsi"/>
                <w:color w:val="000000"/>
              </w:rPr>
            </w:pPr>
          </w:p>
        </w:tc>
        <w:tc>
          <w:tcPr>
            <w:tcW w:w="270" w:type="dxa"/>
            <w:tcBorders>
              <w:top w:val="nil"/>
              <w:left w:val="nil"/>
              <w:bottom w:val="nil"/>
              <w:right w:val="nil"/>
            </w:tcBorders>
            <w:shd w:val="clear" w:color="auto" w:fill="auto"/>
            <w:noWrap/>
            <w:vAlign w:val="bottom"/>
            <w:hideMark/>
          </w:tcPr>
          <w:p w14:paraId="0C6B8F58" w14:textId="77777777" w:rsidR="009B4E0E" w:rsidRPr="002B5BB6" w:rsidRDefault="009B4E0E" w:rsidP="009B4E0E">
            <w:pPr>
              <w:rPr>
                <w:rFonts w:asciiTheme="majorHAnsi" w:eastAsia="Times New Roman" w:hAnsiTheme="majorHAnsi" w:cstheme="majorHAnsi"/>
              </w:rPr>
            </w:pPr>
          </w:p>
        </w:tc>
        <w:tc>
          <w:tcPr>
            <w:tcW w:w="236" w:type="dxa"/>
            <w:gridSpan w:val="2"/>
            <w:tcBorders>
              <w:top w:val="nil"/>
              <w:left w:val="nil"/>
              <w:bottom w:val="nil"/>
              <w:right w:val="nil"/>
            </w:tcBorders>
            <w:shd w:val="clear" w:color="auto" w:fill="auto"/>
            <w:noWrap/>
            <w:vAlign w:val="bottom"/>
            <w:hideMark/>
          </w:tcPr>
          <w:p w14:paraId="1566DFF7" w14:textId="77777777" w:rsidR="009B4E0E" w:rsidRPr="002B5BB6" w:rsidRDefault="009B4E0E" w:rsidP="009B4E0E">
            <w:pPr>
              <w:rPr>
                <w:rFonts w:asciiTheme="majorHAnsi" w:eastAsia="Times New Roman" w:hAnsiTheme="majorHAnsi" w:cstheme="majorHAnsi"/>
              </w:rPr>
            </w:pPr>
          </w:p>
        </w:tc>
      </w:tr>
      <w:tr w:rsidR="009B4E0E" w:rsidRPr="002B5BB6" w14:paraId="12A5CBF0"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7DE19E7E"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1:00pm - 2:00pm </w:t>
            </w:r>
          </w:p>
        </w:tc>
        <w:tc>
          <w:tcPr>
            <w:tcW w:w="2340" w:type="dxa"/>
            <w:gridSpan w:val="2"/>
            <w:tcBorders>
              <w:top w:val="nil"/>
              <w:left w:val="nil"/>
              <w:bottom w:val="nil"/>
              <w:right w:val="nil"/>
            </w:tcBorders>
            <w:shd w:val="clear" w:color="auto" w:fill="auto"/>
            <w:noWrap/>
            <w:vAlign w:val="bottom"/>
            <w:hideMark/>
          </w:tcPr>
          <w:p w14:paraId="538A4594" w14:textId="77777777"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 xml:space="preserve">Session 3 </w:t>
            </w:r>
          </w:p>
        </w:tc>
        <w:tc>
          <w:tcPr>
            <w:tcW w:w="7020" w:type="dxa"/>
            <w:gridSpan w:val="4"/>
            <w:tcBorders>
              <w:top w:val="nil"/>
              <w:left w:val="nil"/>
              <w:bottom w:val="nil"/>
              <w:right w:val="nil"/>
            </w:tcBorders>
            <w:shd w:val="clear" w:color="auto" w:fill="auto"/>
            <w:noWrap/>
            <w:vAlign w:val="bottom"/>
            <w:hideMark/>
          </w:tcPr>
          <w:p w14:paraId="7A9C17B4" w14:textId="65273F1B" w:rsidR="009B4E0E" w:rsidRPr="002B5BB6" w:rsidRDefault="009B4E0E" w:rsidP="009B4E0E">
            <w:pPr>
              <w:rPr>
                <w:rFonts w:asciiTheme="majorHAnsi" w:eastAsia="Times New Roman" w:hAnsiTheme="majorHAnsi" w:cstheme="majorHAnsi"/>
                <w:b/>
                <w:bCs/>
                <w:color w:val="000000"/>
              </w:rPr>
            </w:pPr>
            <w:r w:rsidRPr="002B5BB6">
              <w:rPr>
                <w:rFonts w:asciiTheme="majorHAnsi" w:eastAsia="Times New Roman" w:hAnsiTheme="majorHAnsi" w:cstheme="majorHAnsi"/>
                <w:b/>
                <w:bCs/>
                <w:color w:val="000000"/>
              </w:rPr>
              <w:t xml:space="preserve">The Future of Claims and </w:t>
            </w:r>
            <w:r>
              <w:rPr>
                <w:rFonts w:asciiTheme="majorHAnsi" w:eastAsia="Times New Roman" w:hAnsiTheme="majorHAnsi" w:cstheme="majorHAnsi"/>
                <w:b/>
                <w:bCs/>
                <w:color w:val="000000"/>
              </w:rPr>
              <w:t>Technology</w:t>
            </w:r>
          </w:p>
        </w:tc>
        <w:tc>
          <w:tcPr>
            <w:tcW w:w="270" w:type="dxa"/>
            <w:tcBorders>
              <w:top w:val="nil"/>
              <w:left w:val="nil"/>
              <w:bottom w:val="nil"/>
              <w:right w:val="nil"/>
            </w:tcBorders>
            <w:shd w:val="clear" w:color="auto" w:fill="auto"/>
            <w:noWrap/>
            <w:vAlign w:val="bottom"/>
            <w:hideMark/>
          </w:tcPr>
          <w:p w14:paraId="51464588" w14:textId="77777777" w:rsidR="009B4E0E" w:rsidRPr="002B5BB6" w:rsidRDefault="009B4E0E" w:rsidP="009B4E0E">
            <w:pPr>
              <w:rPr>
                <w:rFonts w:asciiTheme="majorHAnsi" w:eastAsia="Times New Roman" w:hAnsiTheme="majorHAnsi" w:cstheme="majorHAnsi"/>
                <w:b/>
                <w:bCs/>
                <w:color w:val="000000"/>
              </w:rPr>
            </w:pPr>
          </w:p>
        </w:tc>
        <w:tc>
          <w:tcPr>
            <w:tcW w:w="236" w:type="dxa"/>
            <w:gridSpan w:val="2"/>
            <w:tcBorders>
              <w:top w:val="nil"/>
              <w:left w:val="nil"/>
              <w:bottom w:val="nil"/>
              <w:right w:val="nil"/>
            </w:tcBorders>
            <w:shd w:val="clear" w:color="auto" w:fill="auto"/>
            <w:noWrap/>
            <w:vAlign w:val="bottom"/>
            <w:hideMark/>
          </w:tcPr>
          <w:p w14:paraId="0FE6570A" w14:textId="77777777" w:rsidR="009B4E0E" w:rsidRPr="002B5BB6" w:rsidRDefault="009B4E0E" w:rsidP="009B4E0E">
            <w:pPr>
              <w:rPr>
                <w:rFonts w:asciiTheme="majorHAnsi" w:eastAsia="Times New Roman" w:hAnsiTheme="majorHAnsi" w:cstheme="majorHAnsi"/>
              </w:rPr>
            </w:pPr>
          </w:p>
        </w:tc>
      </w:tr>
      <w:tr w:rsidR="009B4E0E" w:rsidRPr="002B5BB6" w14:paraId="28AD2481" w14:textId="77777777" w:rsidTr="001F490D">
        <w:trPr>
          <w:gridAfter w:val="1"/>
          <w:wAfter w:w="1037" w:type="dxa"/>
          <w:trHeight w:val="299"/>
        </w:trPr>
        <w:tc>
          <w:tcPr>
            <w:tcW w:w="3330" w:type="dxa"/>
            <w:tcBorders>
              <w:top w:val="nil"/>
              <w:left w:val="nil"/>
              <w:bottom w:val="nil"/>
              <w:right w:val="nil"/>
            </w:tcBorders>
            <w:shd w:val="clear" w:color="auto" w:fill="auto"/>
            <w:noWrap/>
            <w:vAlign w:val="bottom"/>
            <w:hideMark/>
          </w:tcPr>
          <w:p w14:paraId="7D8D7D97" w14:textId="77777777" w:rsidR="009B4E0E" w:rsidRPr="002B5BB6" w:rsidRDefault="009B4E0E" w:rsidP="009B4E0E">
            <w:pPr>
              <w:rPr>
                <w:rFonts w:asciiTheme="majorHAnsi" w:eastAsia="Times New Roman" w:hAnsiTheme="majorHAnsi" w:cstheme="majorHAnsi"/>
                <w:color w:val="000000"/>
              </w:rPr>
            </w:pPr>
          </w:p>
        </w:tc>
        <w:tc>
          <w:tcPr>
            <w:tcW w:w="2340" w:type="dxa"/>
            <w:gridSpan w:val="2"/>
            <w:tcBorders>
              <w:top w:val="nil"/>
              <w:left w:val="nil"/>
              <w:bottom w:val="nil"/>
              <w:right w:val="nil"/>
            </w:tcBorders>
            <w:shd w:val="clear" w:color="auto" w:fill="auto"/>
            <w:noWrap/>
            <w:vAlign w:val="bottom"/>
            <w:hideMark/>
          </w:tcPr>
          <w:p w14:paraId="38180E08" w14:textId="77777777" w:rsidR="009B4E0E" w:rsidRPr="002B5BB6" w:rsidRDefault="009B4E0E" w:rsidP="009B4E0E">
            <w:pPr>
              <w:rPr>
                <w:rFonts w:asciiTheme="majorHAnsi" w:eastAsia="Times New Roman" w:hAnsiTheme="majorHAnsi" w:cstheme="majorHAnsi"/>
                <w:color w:val="000000"/>
              </w:rPr>
            </w:pPr>
          </w:p>
        </w:tc>
        <w:tc>
          <w:tcPr>
            <w:tcW w:w="7020" w:type="dxa"/>
            <w:gridSpan w:val="4"/>
            <w:tcBorders>
              <w:top w:val="nil"/>
              <w:left w:val="nil"/>
              <w:bottom w:val="nil"/>
              <w:right w:val="nil"/>
            </w:tcBorders>
            <w:shd w:val="clear" w:color="auto" w:fill="auto"/>
            <w:noWrap/>
            <w:vAlign w:val="bottom"/>
            <w:hideMark/>
          </w:tcPr>
          <w:p w14:paraId="0DDF0C45" w14:textId="5557E03E" w:rsidR="009B4E0E" w:rsidRPr="002B5BB6" w:rsidRDefault="009B4E0E" w:rsidP="009B4E0E">
            <w:pPr>
              <w:rPr>
                <w:rFonts w:asciiTheme="majorHAnsi" w:eastAsia="Times New Roman" w:hAnsiTheme="majorHAnsi" w:cstheme="majorHAnsi"/>
                <w:color w:val="000000"/>
              </w:rPr>
            </w:pPr>
            <w:r w:rsidRPr="002B5BB6">
              <w:rPr>
                <w:rFonts w:asciiTheme="majorHAnsi" w:eastAsia="Times New Roman" w:hAnsiTheme="majorHAnsi" w:cstheme="majorHAnsi"/>
                <w:color w:val="000000"/>
              </w:rPr>
              <w:t>Tim Christ</w:t>
            </w:r>
            <w:r w:rsidR="00C70DEA">
              <w:rPr>
                <w:rFonts w:asciiTheme="majorHAnsi" w:eastAsia="Times New Roman" w:hAnsiTheme="majorHAnsi" w:cstheme="majorHAnsi"/>
                <w:color w:val="000000"/>
              </w:rPr>
              <w:t>, MBA</w:t>
            </w:r>
            <w:r w:rsidRPr="002B5BB6">
              <w:rPr>
                <w:rFonts w:asciiTheme="majorHAnsi" w:eastAsia="Times New Roman" w:hAnsiTheme="majorHAnsi" w:cstheme="majorHAnsi"/>
                <w:color w:val="000000"/>
              </w:rPr>
              <w:t xml:space="preserve"> </w:t>
            </w:r>
          </w:p>
        </w:tc>
        <w:tc>
          <w:tcPr>
            <w:tcW w:w="270" w:type="dxa"/>
            <w:tcBorders>
              <w:top w:val="nil"/>
              <w:left w:val="nil"/>
              <w:bottom w:val="nil"/>
              <w:right w:val="nil"/>
            </w:tcBorders>
            <w:shd w:val="clear" w:color="auto" w:fill="auto"/>
            <w:noWrap/>
            <w:vAlign w:val="bottom"/>
            <w:hideMark/>
          </w:tcPr>
          <w:p w14:paraId="40E671DB" w14:textId="77777777" w:rsidR="009B4E0E" w:rsidRPr="002B5BB6" w:rsidRDefault="009B4E0E" w:rsidP="009B4E0E">
            <w:pPr>
              <w:rPr>
                <w:rFonts w:asciiTheme="majorHAnsi" w:eastAsia="Times New Roman" w:hAnsiTheme="majorHAnsi" w:cstheme="majorHAnsi"/>
              </w:rPr>
            </w:pPr>
          </w:p>
        </w:tc>
        <w:tc>
          <w:tcPr>
            <w:tcW w:w="236" w:type="dxa"/>
            <w:gridSpan w:val="2"/>
            <w:tcBorders>
              <w:top w:val="nil"/>
              <w:left w:val="nil"/>
              <w:bottom w:val="nil"/>
              <w:right w:val="nil"/>
            </w:tcBorders>
            <w:shd w:val="clear" w:color="auto" w:fill="auto"/>
            <w:noWrap/>
            <w:vAlign w:val="bottom"/>
            <w:hideMark/>
          </w:tcPr>
          <w:p w14:paraId="63AAC0A3" w14:textId="77777777" w:rsidR="009B4E0E" w:rsidRPr="002B5BB6" w:rsidRDefault="009B4E0E" w:rsidP="009B4E0E">
            <w:pPr>
              <w:rPr>
                <w:rFonts w:asciiTheme="majorHAnsi" w:eastAsia="Times New Roman" w:hAnsiTheme="majorHAnsi" w:cstheme="majorHAnsi"/>
              </w:rPr>
            </w:pPr>
          </w:p>
        </w:tc>
      </w:tr>
      <w:tr w:rsidR="009B4E0E" w:rsidRPr="00156CFF" w14:paraId="7F951550" w14:textId="77777777" w:rsidTr="001F490D">
        <w:trPr>
          <w:gridAfter w:val="1"/>
          <w:wAfter w:w="1037" w:type="dxa"/>
          <w:trHeight w:val="82"/>
        </w:trPr>
        <w:tc>
          <w:tcPr>
            <w:tcW w:w="3330" w:type="dxa"/>
            <w:tcBorders>
              <w:top w:val="nil"/>
              <w:left w:val="nil"/>
              <w:bottom w:val="nil"/>
              <w:right w:val="nil"/>
            </w:tcBorders>
            <w:shd w:val="clear" w:color="auto" w:fill="auto"/>
            <w:noWrap/>
            <w:vAlign w:val="bottom"/>
            <w:hideMark/>
          </w:tcPr>
          <w:p w14:paraId="155E22F0" w14:textId="77777777" w:rsidR="009B4E0E" w:rsidRPr="00156CFF" w:rsidRDefault="009B4E0E" w:rsidP="009B4E0E">
            <w:pPr>
              <w:rPr>
                <w:rFonts w:ascii="Times New Roman" w:eastAsia="Times New Roman" w:hAnsi="Times New Roman" w:cs="Times New Roman"/>
                <w:sz w:val="20"/>
                <w:szCs w:val="20"/>
              </w:rPr>
            </w:pPr>
          </w:p>
        </w:tc>
        <w:tc>
          <w:tcPr>
            <w:tcW w:w="2340" w:type="dxa"/>
            <w:gridSpan w:val="2"/>
            <w:tcBorders>
              <w:top w:val="nil"/>
              <w:left w:val="nil"/>
              <w:bottom w:val="nil"/>
              <w:right w:val="nil"/>
            </w:tcBorders>
            <w:shd w:val="clear" w:color="auto" w:fill="auto"/>
            <w:noWrap/>
            <w:vAlign w:val="bottom"/>
            <w:hideMark/>
          </w:tcPr>
          <w:p w14:paraId="576EFBE5" w14:textId="77777777" w:rsidR="009B4E0E" w:rsidRPr="00156CFF" w:rsidRDefault="009B4E0E" w:rsidP="009B4E0E">
            <w:pPr>
              <w:rPr>
                <w:rFonts w:ascii="Times New Roman" w:eastAsia="Times New Roman" w:hAnsi="Times New Roman" w:cs="Times New Roman"/>
                <w:sz w:val="20"/>
                <w:szCs w:val="20"/>
              </w:rPr>
            </w:pPr>
          </w:p>
        </w:tc>
        <w:tc>
          <w:tcPr>
            <w:tcW w:w="7020" w:type="dxa"/>
            <w:gridSpan w:val="4"/>
            <w:tcBorders>
              <w:top w:val="nil"/>
              <w:left w:val="nil"/>
              <w:bottom w:val="nil"/>
              <w:right w:val="nil"/>
            </w:tcBorders>
            <w:shd w:val="clear" w:color="auto" w:fill="auto"/>
            <w:noWrap/>
            <w:vAlign w:val="bottom"/>
            <w:hideMark/>
          </w:tcPr>
          <w:p w14:paraId="57C26E8F" w14:textId="77777777" w:rsidR="009B4E0E" w:rsidRPr="00156CFF" w:rsidRDefault="009B4E0E" w:rsidP="009B4E0E">
            <w:pP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59185324" w14:textId="77777777" w:rsidR="009B4E0E" w:rsidRPr="00156CFF" w:rsidRDefault="009B4E0E" w:rsidP="009B4E0E">
            <w:pPr>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14:paraId="153A7B33" w14:textId="77777777" w:rsidR="009B4E0E" w:rsidRPr="00156CFF" w:rsidRDefault="009B4E0E" w:rsidP="009B4E0E">
            <w:pPr>
              <w:rPr>
                <w:rFonts w:ascii="Times New Roman" w:eastAsia="Times New Roman" w:hAnsi="Times New Roman" w:cs="Times New Roman"/>
                <w:sz w:val="20"/>
                <w:szCs w:val="20"/>
              </w:rPr>
            </w:pPr>
          </w:p>
        </w:tc>
      </w:tr>
    </w:tbl>
    <w:p w14:paraId="7312A42A" w14:textId="77777777" w:rsidR="00CB76F4" w:rsidRDefault="00CB76F4">
      <w:r>
        <w:br w:type="page"/>
      </w:r>
    </w:p>
    <w:tbl>
      <w:tblPr>
        <w:tblW w:w="13196" w:type="dxa"/>
        <w:tblInd w:w="-540" w:type="dxa"/>
        <w:tblLook w:val="04A0" w:firstRow="1" w:lastRow="0" w:firstColumn="1" w:lastColumn="0" w:noHBand="0" w:noVBand="1"/>
      </w:tblPr>
      <w:tblGrid>
        <w:gridCol w:w="3330"/>
        <w:gridCol w:w="2340"/>
        <w:gridCol w:w="7020"/>
        <w:gridCol w:w="270"/>
        <w:gridCol w:w="236"/>
      </w:tblGrid>
      <w:tr w:rsidR="009B4E0E" w:rsidRPr="00C70DEA" w14:paraId="01B2BC38" w14:textId="77777777" w:rsidTr="00CB76F4">
        <w:trPr>
          <w:trHeight w:val="299"/>
        </w:trPr>
        <w:tc>
          <w:tcPr>
            <w:tcW w:w="3330" w:type="dxa"/>
            <w:tcBorders>
              <w:top w:val="nil"/>
              <w:left w:val="nil"/>
              <w:bottom w:val="nil"/>
              <w:right w:val="nil"/>
            </w:tcBorders>
            <w:shd w:val="clear" w:color="auto" w:fill="auto"/>
            <w:noWrap/>
            <w:vAlign w:val="bottom"/>
            <w:hideMark/>
          </w:tcPr>
          <w:p w14:paraId="155F8A56" w14:textId="54B2D7C8" w:rsidR="009B4E0E" w:rsidRPr="00C70DEA" w:rsidRDefault="009B4E0E" w:rsidP="009B4E0E">
            <w:pPr>
              <w:contextualSpacing/>
              <w:rPr>
                <w:rFonts w:ascii="Times New Roman" w:eastAsia="Times New Roman" w:hAnsi="Times New Roman" w:cs="Times New Roman"/>
                <w:b/>
                <w:bCs/>
                <w:u w:val="single"/>
              </w:rPr>
            </w:pPr>
            <w:r w:rsidRPr="0000653B">
              <w:rPr>
                <w:b/>
                <w:bCs/>
              </w:rPr>
              <w:lastRenderedPageBreak/>
              <w:t>New Designees</w:t>
            </w:r>
            <w:r w:rsidRPr="00C70DEA">
              <w:rPr>
                <w:rFonts w:ascii="Times New Roman" w:eastAsia="Times New Roman" w:hAnsi="Times New Roman" w:cs="Times New Roman"/>
                <w:b/>
                <w:bCs/>
                <w:sz w:val="22"/>
                <w:szCs w:val="22"/>
                <w:u w:val="single"/>
              </w:rPr>
              <w:t xml:space="preserve"> </w:t>
            </w:r>
          </w:p>
        </w:tc>
        <w:tc>
          <w:tcPr>
            <w:tcW w:w="2340" w:type="dxa"/>
            <w:tcBorders>
              <w:top w:val="nil"/>
              <w:left w:val="nil"/>
              <w:bottom w:val="nil"/>
              <w:right w:val="nil"/>
            </w:tcBorders>
            <w:shd w:val="clear" w:color="auto" w:fill="auto"/>
            <w:noWrap/>
            <w:vAlign w:val="bottom"/>
          </w:tcPr>
          <w:p w14:paraId="0D4ACADB" w14:textId="77777777" w:rsidR="009B4E0E" w:rsidRPr="00C70DEA" w:rsidRDefault="009B4E0E" w:rsidP="009B4E0E">
            <w:pPr>
              <w:contextualSpacing/>
              <w:rPr>
                <w:rFonts w:ascii="Times New Roman" w:eastAsia="Times New Roman" w:hAnsi="Times New Roman" w:cs="Times New Roman"/>
              </w:rPr>
            </w:pPr>
          </w:p>
        </w:tc>
        <w:tc>
          <w:tcPr>
            <w:tcW w:w="7020" w:type="dxa"/>
            <w:tcBorders>
              <w:top w:val="nil"/>
              <w:left w:val="nil"/>
              <w:bottom w:val="nil"/>
              <w:right w:val="nil"/>
            </w:tcBorders>
            <w:shd w:val="clear" w:color="auto" w:fill="auto"/>
            <w:noWrap/>
            <w:vAlign w:val="bottom"/>
          </w:tcPr>
          <w:p w14:paraId="0954DD39" w14:textId="1F6D1778" w:rsidR="009B4E0E" w:rsidRPr="00C70DEA" w:rsidRDefault="009B4E0E" w:rsidP="009B4E0E">
            <w:pPr>
              <w:contextualSpacing/>
              <w:rPr>
                <w:rFonts w:ascii="Calibri" w:eastAsia="Times New Roman" w:hAnsi="Calibri" w:cs="Calibri"/>
                <w:b/>
                <w:bCs/>
                <w:color w:val="000000"/>
                <w:sz w:val="32"/>
                <w:szCs w:val="32"/>
              </w:rPr>
            </w:pPr>
          </w:p>
        </w:tc>
        <w:tc>
          <w:tcPr>
            <w:tcW w:w="270" w:type="dxa"/>
            <w:tcBorders>
              <w:top w:val="nil"/>
              <w:left w:val="nil"/>
              <w:bottom w:val="nil"/>
              <w:right w:val="nil"/>
            </w:tcBorders>
            <w:shd w:val="clear" w:color="auto" w:fill="auto"/>
            <w:noWrap/>
            <w:vAlign w:val="bottom"/>
          </w:tcPr>
          <w:p w14:paraId="17B786E3" w14:textId="77777777" w:rsidR="009B4E0E" w:rsidRPr="00C70DEA" w:rsidRDefault="009B4E0E" w:rsidP="009B4E0E">
            <w:pPr>
              <w:contextualSpacing/>
              <w:rPr>
                <w:rFonts w:ascii="Calibri" w:eastAsia="Times New Roman" w:hAnsi="Calibri" w:cs="Calibri"/>
                <w:b/>
                <w:bCs/>
                <w:color w:val="000000"/>
                <w:sz w:val="32"/>
                <w:szCs w:val="32"/>
              </w:rPr>
            </w:pPr>
          </w:p>
        </w:tc>
        <w:tc>
          <w:tcPr>
            <w:tcW w:w="236" w:type="dxa"/>
            <w:tcBorders>
              <w:top w:val="nil"/>
              <w:left w:val="nil"/>
              <w:bottom w:val="nil"/>
              <w:right w:val="nil"/>
            </w:tcBorders>
            <w:shd w:val="clear" w:color="auto" w:fill="auto"/>
            <w:noWrap/>
            <w:vAlign w:val="bottom"/>
          </w:tcPr>
          <w:p w14:paraId="76BE6843" w14:textId="77777777" w:rsidR="009B4E0E" w:rsidRPr="00C70DEA" w:rsidRDefault="009B4E0E" w:rsidP="009B4E0E">
            <w:pPr>
              <w:contextualSpacing/>
              <w:rPr>
                <w:rFonts w:ascii="Times New Roman" w:eastAsia="Times New Roman" w:hAnsi="Times New Roman" w:cs="Times New Roman"/>
              </w:rPr>
            </w:pPr>
          </w:p>
        </w:tc>
      </w:tr>
    </w:tbl>
    <w:p w14:paraId="469296D7" w14:textId="1A3D6DC3" w:rsidR="002279C4" w:rsidRPr="00C70DEA" w:rsidRDefault="00BE7603" w:rsidP="00C71186">
      <w:pPr>
        <w:pStyle w:val="NoSpacing"/>
        <w:contextualSpacing/>
        <w:rPr>
          <w:rFonts w:ascii="Arial" w:hAnsi="Arial" w:cs="Arial"/>
          <w:sz w:val="28"/>
          <w:szCs w:val="28"/>
        </w:rPr>
      </w:pPr>
      <w:r w:rsidRPr="00C70DEA">
        <w:rPr>
          <w:rFonts w:ascii="Arial" w:hAnsi="Arial" w:cs="Arial"/>
          <w:sz w:val="28"/>
          <w:szCs w:val="28"/>
        </w:rPr>
        <w:tab/>
      </w:r>
      <w:r w:rsidRPr="00C70DEA">
        <w:rPr>
          <w:rFonts w:ascii="Arial" w:hAnsi="Arial" w:cs="Arial"/>
          <w:sz w:val="28"/>
          <w:szCs w:val="28"/>
        </w:rPr>
        <w:tab/>
      </w:r>
      <w:r w:rsidRPr="00C70DEA">
        <w:rPr>
          <w:rFonts w:ascii="Arial" w:hAnsi="Arial" w:cs="Arial"/>
          <w:sz w:val="28"/>
          <w:szCs w:val="28"/>
        </w:rPr>
        <w:tab/>
      </w:r>
      <w:r w:rsidRPr="00C70DEA">
        <w:rPr>
          <w:rFonts w:ascii="Arial" w:hAnsi="Arial" w:cs="Arial"/>
          <w:sz w:val="28"/>
          <w:szCs w:val="28"/>
        </w:rPr>
        <w:tab/>
      </w:r>
    </w:p>
    <w:tbl>
      <w:tblPr>
        <w:tblStyle w:val="TableGrid"/>
        <w:tblW w:w="0" w:type="auto"/>
        <w:tblInd w:w="607" w:type="dxa"/>
        <w:tblLook w:val="04A0" w:firstRow="1" w:lastRow="0" w:firstColumn="1" w:lastColumn="0" w:noHBand="0" w:noVBand="1"/>
      </w:tblPr>
      <w:tblGrid>
        <w:gridCol w:w="3456"/>
        <w:gridCol w:w="3456"/>
      </w:tblGrid>
      <w:tr w:rsidR="00CB76F4" w:rsidRPr="00C70DEA" w14:paraId="648DDEF2" w14:textId="77777777" w:rsidTr="00647A8E">
        <w:trPr>
          <w:trHeight w:val="253"/>
        </w:trPr>
        <w:tc>
          <w:tcPr>
            <w:tcW w:w="3456" w:type="dxa"/>
          </w:tcPr>
          <w:p w14:paraId="473E7457" w14:textId="534F3FB2" w:rsidR="00CB76F4" w:rsidRPr="00647A8E" w:rsidRDefault="00CB76F4" w:rsidP="00647A8E">
            <w:pPr>
              <w:jc w:val="center"/>
              <w:rPr>
                <w:rFonts w:cs="Arial"/>
                <w:b/>
                <w:bCs/>
                <w:color w:val="000000"/>
                <w:sz w:val="28"/>
                <w:szCs w:val="28"/>
              </w:rPr>
            </w:pPr>
            <w:r w:rsidRPr="00647A8E">
              <w:rPr>
                <w:rFonts w:cs="Arial"/>
                <w:b/>
                <w:bCs/>
                <w:color w:val="000000"/>
                <w:sz w:val="28"/>
                <w:szCs w:val="28"/>
              </w:rPr>
              <w:t>2021</w:t>
            </w:r>
          </w:p>
        </w:tc>
        <w:tc>
          <w:tcPr>
            <w:tcW w:w="3456" w:type="dxa"/>
          </w:tcPr>
          <w:p w14:paraId="42021289" w14:textId="0A1526FA" w:rsidR="00CB76F4" w:rsidRPr="00647A8E" w:rsidRDefault="00CB76F4" w:rsidP="00647A8E">
            <w:pPr>
              <w:jc w:val="center"/>
              <w:rPr>
                <w:rFonts w:cs="Arial"/>
                <w:b/>
                <w:bCs/>
                <w:color w:val="000000"/>
                <w:sz w:val="28"/>
                <w:szCs w:val="28"/>
              </w:rPr>
            </w:pPr>
            <w:r w:rsidRPr="00647A8E">
              <w:rPr>
                <w:rFonts w:cs="Arial"/>
                <w:b/>
                <w:bCs/>
                <w:color w:val="000000"/>
                <w:sz w:val="28"/>
                <w:szCs w:val="28"/>
              </w:rPr>
              <w:t>2020</w:t>
            </w:r>
          </w:p>
        </w:tc>
      </w:tr>
      <w:tr w:rsidR="00CB76F4" w:rsidRPr="00647A8E" w14:paraId="56DBB6CC" w14:textId="77777777" w:rsidTr="00647A8E">
        <w:trPr>
          <w:trHeight w:val="253"/>
        </w:trPr>
        <w:tc>
          <w:tcPr>
            <w:tcW w:w="3456" w:type="dxa"/>
            <w:hideMark/>
          </w:tcPr>
          <w:p w14:paraId="57625369" w14:textId="77777777" w:rsidR="00CB76F4" w:rsidRPr="00647A8E" w:rsidRDefault="00CB76F4" w:rsidP="00CB76F4">
            <w:pPr>
              <w:rPr>
                <w:rFonts w:cs="Arial"/>
                <w:color w:val="000000"/>
              </w:rPr>
            </w:pPr>
            <w:r w:rsidRPr="00647A8E">
              <w:rPr>
                <w:rFonts w:cs="Arial"/>
                <w:color w:val="000000"/>
              </w:rPr>
              <w:t>Catherine Arnone, CPCU</w:t>
            </w:r>
          </w:p>
        </w:tc>
        <w:tc>
          <w:tcPr>
            <w:tcW w:w="3456" w:type="dxa"/>
          </w:tcPr>
          <w:p w14:paraId="7226D58F" w14:textId="73EBE16A" w:rsidR="00CB76F4" w:rsidRPr="00647A8E" w:rsidRDefault="00CB76F4" w:rsidP="00CB76F4">
            <w:pPr>
              <w:rPr>
                <w:rFonts w:cs="Arial"/>
                <w:color w:val="000000"/>
              </w:rPr>
            </w:pPr>
            <w:r w:rsidRPr="00647A8E">
              <w:rPr>
                <w:rFonts w:cs="Arial"/>
                <w:color w:val="000000"/>
              </w:rPr>
              <w:t>Salvador Anguiano, CPCU</w:t>
            </w:r>
          </w:p>
        </w:tc>
      </w:tr>
      <w:tr w:rsidR="00CB76F4" w:rsidRPr="00647A8E" w14:paraId="001EC140" w14:textId="77777777" w:rsidTr="00647A8E">
        <w:trPr>
          <w:trHeight w:val="253"/>
        </w:trPr>
        <w:tc>
          <w:tcPr>
            <w:tcW w:w="3456" w:type="dxa"/>
            <w:hideMark/>
          </w:tcPr>
          <w:p w14:paraId="4600A705" w14:textId="77777777" w:rsidR="00CB76F4" w:rsidRPr="00647A8E" w:rsidRDefault="00CB76F4" w:rsidP="00CB76F4">
            <w:pPr>
              <w:rPr>
                <w:rFonts w:cs="Arial"/>
                <w:color w:val="000000"/>
              </w:rPr>
            </w:pPr>
            <w:r w:rsidRPr="00647A8E">
              <w:rPr>
                <w:rFonts w:cs="Arial"/>
                <w:color w:val="000000"/>
              </w:rPr>
              <w:t>Heidi Brown, CPCU</w:t>
            </w:r>
          </w:p>
        </w:tc>
        <w:tc>
          <w:tcPr>
            <w:tcW w:w="3456" w:type="dxa"/>
          </w:tcPr>
          <w:p w14:paraId="22144EC6" w14:textId="3B339419" w:rsidR="00CB76F4" w:rsidRPr="00647A8E" w:rsidRDefault="00CB76F4" w:rsidP="00CB76F4">
            <w:pPr>
              <w:rPr>
                <w:rFonts w:cs="Arial"/>
                <w:color w:val="000000"/>
              </w:rPr>
            </w:pPr>
            <w:r w:rsidRPr="00647A8E">
              <w:rPr>
                <w:rFonts w:cs="Arial"/>
                <w:color w:val="000000"/>
              </w:rPr>
              <w:t>Jimmy Bridges, CPCU</w:t>
            </w:r>
          </w:p>
        </w:tc>
      </w:tr>
      <w:tr w:rsidR="00CB76F4" w:rsidRPr="00647A8E" w14:paraId="4251950E" w14:textId="77777777" w:rsidTr="00647A8E">
        <w:trPr>
          <w:trHeight w:val="253"/>
        </w:trPr>
        <w:tc>
          <w:tcPr>
            <w:tcW w:w="3456" w:type="dxa"/>
            <w:hideMark/>
          </w:tcPr>
          <w:p w14:paraId="36E85405" w14:textId="77777777" w:rsidR="00CB76F4" w:rsidRPr="00647A8E" w:rsidRDefault="00CB76F4" w:rsidP="00CB76F4">
            <w:pPr>
              <w:rPr>
                <w:rFonts w:cs="Arial"/>
                <w:color w:val="000000"/>
              </w:rPr>
            </w:pPr>
            <w:r w:rsidRPr="00647A8E">
              <w:rPr>
                <w:rFonts w:cs="Arial"/>
                <w:color w:val="000000"/>
              </w:rPr>
              <w:t>Jessica Buitron, CPCU</w:t>
            </w:r>
          </w:p>
        </w:tc>
        <w:tc>
          <w:tcPr>
            <w:tcW w:w="3456" w:type="dxa"/>
          </w:tcPr>
          <w:p w14:paraId="09EC1E43" w14:textId="44C54ED6" w:rsidR="00CB76F4" w:rsidRPr="00647A8E" w:rsidRDefault="00CB76F4" w:rsidP="00CB76F4">
            <w:pPr>
              <w:rPr>
                <w:rFonts w:cs="Arial"/>
                <w:color w:val="000000"/>
              </w:rPr>
            </w:pPr>
            <w:r w:rsidRPr="00647A8E">
              <w:rPr>
                <w:rFonts w:cs="Arial"/>
                <w:color w:val="000000"/>
              </w:rPr>
              <w:t>Andrew Correll, CPCU</w:t>
            </w:r>
          </w:p>
        </w:tc>
      </w:tr>
      <w:tr w:rsidR="00CB76F4" w:rsidRPr="00647A8E" w14:paraId="3149FEBD" w14:textId="77777777" w:rsidTr="00647A8E">
        <w:trPr>
          <w:trHeight w:val="253"/>
        </w:trPr>
        <w:tc>
          <w:tcPr>
            <w:tcW w:w="3456" w:type="dxa"/>
            <w:hideMark/>
          </w:tcPr>
          <w:p w14:paraId="4ED01413" w14:textId="77777777" w:rsidR="00CB76F4" w:rsidRPr="00647A8E" w:rsidRDefault="00CB76F4" w:rsidP="00CB76F4">
            <w:pPr>
              <w:rPr>
                <w:rFonts w:cs="Arial"/>
                <w:color w:val="000000"/>
              </w:rPr>
            </w:pPr>
            <w:r w:rsidRPr="00647A8E">
              <w:rPr>
                <w:rFonts w:cs="Arial"/>
                <w:color w:val="000000"/>
              </w:rPr>
              <w:t>Eliset Cruz, CPCU</w:t>
            </w:r>
          </w:p>
        </w:tc>
        <w:tc>
          <w:tcPr>
            <w:tcW w:w="3456" w:type="dxa"/>
          </w:tcPr>
          <w:p w14:paraId="1F9EFC83" w14:textId="606E33B8" w:rsidR="00CB76F4" w:rsidRPr="00647A8E" w:rsidRDefault="00CB76F4" w:rsidP="00CB76F4">
            <w:pPr>
              <w:rPr>
                <w:rFonts w:cs="Arial"/>
                <w:color w:val="000000"/>
              </w:rPr>
            </w:pPr>
            <w:r w:rsidRPr="00647A8E">
              <w:rPr>
                <w:rFonts w:cs="Arial"/>
                <w:color w:val="000000"/>
              </w:rPr>
              <w:t>Keith Griffin, CPCU</w:t>
            </w:r>
          </w:p>
        </w:tc>
      </w:tr>
      <w:tr w:rsidR="00CB76F4" w:rsidRPr="00647A8E" w14:paraId="6B82F94D" w14:textId="77777777" w:rsidTr="00647A8E">
        <w:trPr>
          <w:trHeight w:val="253"/>
        </w:trPr>
        <w:tc>
          <w:tcPr>
            <w:tcW w:w="3456" w:type="dxa"/>
            <w:hideMark/>
          </w:tcPr>
          <w:p w14:paraId="7EBE67A2" w14:textId="77777777" w:rsidR="00CB76F4" w:rsidRPr="00647A8E" w:rsidRDefault="00CB76F4" w:rsidP="00CB76F4">
            <w:pPr>
              <w:rPr>
                <w:rFonts w:cs="Arial"/>
                <w:color w:val="000000"/>
              </w:rPr>
            </w:pPr>
            <w:r w:rsidRPr="00647A8E">
              <w:rPr>
                <w:rFonts w:cs="Arial"/>
                <w:color w:val="000000"/>
              </w:rPr>
              <w:t>Jimmie Davis, CPCU</w:t>
            </w:r>
          </w:p>
        </w:tc>
        <w:tc>
          <w:tcPr>
            <w:tcW w:w="3456" w:type="dxa"/>
          </w:tcPr>
          <w:p w14:paraId="699A9CEC" w14:textId="7EC2FAB9" w:rsidR="00CB76F4" w:rsidRPr="00647A8E" w:rsidRDefault="00CB76F4" w:rsidP="00CB76F4">
            <w:pPr>
              <w:rPr>
                <w:rFonts w:cs="Arial"/>
                <w:color w:val="000000"/>
              </w:rPr>
            </w:pPr>
            <w:r w:rsidRPr="00647A8E">
              <w:rPr>
                <w:rFonts w:cs="Arial"/>
                <w:color w:val="000000"/>
              </w:rPr>
              <w:t>Joel Griffith, CPCU</w:t>
            </w:r>
          </w:p>
        </w:tc>
      </w:tr>
      <w:tr w:rsidR="00CB76F4" w:rsidRPr="00647A8E" w14:paraId="64226046" w14:textId="77777777" w:rsidTr="00647A8E">
        <w:trPr>
          <w:trHeight w:val="253"/>
        </w:trPr>
        <w:tc>
          <w:tcPr>
            <w:tcW w:w="3456" w:type="dxa"/>
            <w:hideMark/>
          </w:tcPr>
          <w:p w14:paraId="1AA2EA93" w14:textId="77777777" w:rsidR="00CB76F4" w:rsidRPr="00647A8E" w:rsidRDefault="00CB76F4" w:rsidP="00CB76F4">
            <w:pPr>
              <w:rPr>
                <w:rFonts w:cs="Arial"/>
                <w:color w:val="000000"/>
              </w:rPr>
            </w:pPr>
            <w:r w:rsidRPr="00647A8E">
              <w:rPr>
                <w:rFonts w:cs="Arial"/>
                <w:color w:val="000000"/>
              </w:rPr>
              <w:t>Giditu Diriba, CPCU</w:t>
            </w:r>
          </w:p>
        </w:tc>
        <w:tc>
          <w:tcPr>
            <w:tcW w:w="3456" w:type="dxa"/>
          </w:tcPr>
          <w:p w14:paraId="770DB695" w14:textId="19198618" w:rsidR="00CB76F4" w:rsidRPr="00647A8E" w:rsidRDefault="00CB76F4" w:rsidP="00CB76F4">
            <w:pPr>
              <w:rPr>
                <w:rFonts w:cs="Arial"/>
                <w:color w:val="000000"/>
              </w:rPr>
            </w:pPr>
            <w:r w:rsidRPr="00647A8E">
              <w:rPr>
                <w:rFonts w:cs="Arial"/>
                <w:color w:val="000000"/>
              </w:rPr>
              <w:t>Rogelio C. Hernandez, CPCU</w:t>
            </w:r>
          </w:p>
        </w:tc>
      </w:tr>
      <w:tr w:rsidR="00CB76F4" w:rsidRPr="00647A8E" w14:paraId="2DF0322D" w14:textId="77777777" w:rsidTr="00647A8E">
        <w:trPr>
          <w:trHeight w:val="253"/>
        </w:trPr>
        <w:tc>
          <w:tcPr>
            <w:tcW w:w="3456" w:type="dxa"/>
            <w:hideMark/>
          </w:tcPr>
          <w:p w14:paraId="15D437DF" w14:textId="77777777" w:rsidR="00CB76F4" w:rsidRPr="00647A8E" w:rsidRDefault="00CB76F4" w:rsidP="00CB76F4">
            <w:pPr>
              <w:rPr>
                <w:rFonts w:cs="Arial"/>
                <w:color w:val="000000"/>
              </w:rPr>
            </w:pPr>
            <w:r w:rsidRPr="00647A8E">
              <w:rPr>
                <w:rFonts w:cs="Arial"/>
                <w:color w:val="000000"/>
              </w:rPr>
              <w:t>Kenneth Echoka, CPCU</w:t>
            </w:r>
          </w:p>
        </w:tc>
        <w:tc>
          <w:tcPr>
            <w:tcW w:w="3456" w:type="dxa"/>
          </w:tcPr>
          <w:p w14:paraId="097022B5" w14:textId="0339F601" w:rsidR="00CB76F4" w:rsidRPr="00647A8E" w:rsidRDefault="00CB76F4" w:rsidP="00CB76F4">
            <w:pPr>
              <w:rPr>
                <w:rFonts w:cs="Arial"/>
                <w:color w:val="000000"/>
              </w:rPr>
            </w:pPr>
            <w:r w:rsidRPr="00647A8E">
              <w:rPr>
                <w:rFonts w:cs="Arial"/>
                <w:color w:val="000000"/>
              </w:rPr>
              <w:t>Matthew James, CPCU</w:t>
            </w:r>
          </w:p>
        </w:tc>
      </w:tr>
      <w:tr w:rsidR="00CB76F4" w:rsidRPr="00647A8E" w14:paraId="4481E336" w14:textId="77777777" w:rsidTr="00647A8E">
        <w:trPr>
          <w:trHeight w:val="253"/>
        </w:trPr>
        <w:tc>
          <w:tcPr>
            <w:tcW w:w="3456" w:type="dxa"/>
            <w:hideMark/>
          </w:tcPr>
          <w:p w14:paraId="72C1B991" w14:textId="77777777" w:rsidR="00CB76F4" w:rsidRPr="00647A8E" w:rsidRDefault="00CB76F4" w:rsidP="00CB76F4">
            <w:pPr>
              <w:rPr>
                <w:rFonts w:cs="Arial"/>
                <w:color w:val="000000"/>
              </w:rPr>
            </w:pPr>
            <w:r w:rsidRPr="00647A8E">
              <w:rPr>
                <w:rFonts w:cs="Arial"/>
                <w:color w:val="000000"/>
              </w:rPr>
              <w:t>Brendan Fletcher, CPCU</w:t>
            </w:r>
          </w:p>
        </w:tc>
        <w:tc>
          <w:tcPr>
            <w:tcW w:w="3456" w:type="dxa"/>
          </w:tcPr>
          <w:p w14:paraId="0CF8EBFC" w14:textId="619F2914" w:rsidR="00CB76F4" w:rsidRPr="00647A8E" w:rsidRDefault="00CB76F4" w:rsidP="00CB76F4">
            <w:pPr>
              <w:rPr>
                <w:rFonts w:cs="Arial"/>
                <w:color w:val="000000"/>
              </w:rPr>
            </w:pPr>
            <w:r w:rsidRPr="00647A8E">
              <w:rPr>
                <w:rFonts w:cs="Arial"/>
                <w:color w:val="000000"/>
              </w:rPr>
              <w:t>Seunghyun Koh, CPCU</w:t>
            </w:r>
          </w:p>
        </w:tc>
      </w:tr>
      <w:tr w:rsidR="00CB76F4" w:rsidRPr="00647A8E" w14:paraId="0F543D68" w14:textId="77777777" w:rsidTr="00647A8E">
        <w:trPr>
          <w:trHeight w:val="253"/>
        </w:trPr>
        <w:tc>
          <w:tcPr>
            <w:tcW w:w="3456" w:type="dxa"/>
            <w:hideMark/>
          </w:tcPr>
          <w:p w14:paraId="45F65F17" w14:textId="77777777" w:rsidR="00CB76F4" w:rsidRPr="00647A8E" w:rsidRDefault="00CB76F4" w:rsidP="00CB76F4">
            <w:pPr>
              <w:rPr>
                <w:rFonts w:cs="Arial"/>
                <w:color w:val="000000"/>
              </w:rPr>
            </w:pPr>
            <w:r w:rsidRPr="00647A8E">
              <w:rPr>
                <w:rFonts w:cs="Arial"/>
                <w:color w:val="000000"/>
              </w:rPr>
              <w:t>Casey Loerwald, CPCU</w:t>
            </w:r>
          </w:p>
        </w:tc>
        <w:tc>
          <w:tcPr>
            <w:tcW w:w="3456" w:type="dxa"/>
          </w:tcPr>
          <w:p w14:paraId="17AAD258" w14:textId="31F7BE42" w:rsidR="00CB76F4" w:rsidRPr="00647A8E" w:rsidRDefault="00CB76F4" w:rsidP="00CB76F4">
            <w:pPr>
              <w:rPr>
                <w:rFonts w:cs="Arial"/>
                <w:color w:val="000000"/>
              </w:rPr>
            </w:pPr>
            <w:r w:rsidRPr="00647A8E">
              <w:rPr>
                <w:rFonts w:cs="Arial"/>
                <w:color w:val="000000"/>
              </w:rPr>
              <w:t>Jennifer Magnuson, CPCU</w:t>
            </w:r>
          </w:p>
        </w:tc>
      </w:tr>
      <w:tr w:rsidR="00CB76F4" w:rsidRPr="00647A8E" w14:paraId="71C7EA03" w14:textId="77777777" w:rsidTr="00647A8E">
        <w:trPr>
          <w:trHeight w:val="253"/>
        </w:trPr>
        <w:tc>
          <w:tcPr>
            <w:tcW w:w="3456" w:type="dxa"/>
            <w:hideMark/>
          </w:tcPr>
          <w:p w14:paraId="2DC4848A" w14:textId="77777777" w:rsidR="00CB76F4" w:rsidRPr="00647A8E" w:rsidRDefault="00CB76F4" w:rsidP="00CB76F4">
            <w:pPr>
              <w:rPr>
                <w:rFonts w:cs="Arial"/>
                <w:color w:val="000000"/>
              </w:rPr>
            </w:pPr>
            <w:r w:rsidRPr="00647A8E">
              <w:rPr>
                <w:rFonts w:cs="Arial"/>
                <w:color w:val="000000"/>
              </w:rPr>
              <w:t>Lucas Powell, CPCU</w:t>
            </w:r>
          </w:p>
        </w:tc>
        <w:tc>
          <w:tcPr>
            <w:tcW w:w="3456" w:type="dxa"/>
          </w:tcPr>
          <w:p w14:paraId="671D8017" w14:textId="084ABA3A" w:rsidR="00CB76F4" w:rsidRPr="00647A8E" w:rsidRDefault="00CB76F4" w:rsidP="00CB76F4">
            <w:pPr>
              <w:rPr>
                <w:rFonts w:cs="Arial"/>
                <w:color w:val="000000"/>
              </w:rPr>
            </w:pPr>
            <w:r w:rsidRPr="00647A8E">
              <w:rPr>
                <w:rFonts w:cs="Arial"/>
                <w:color w:val="000000"/>
              </w:rPr>
              <w:t>Holly Shull, CPCU</w:t>
            </w:r>
          </w:p>
        </w:tc>
      </w:tr>
      <w:tr w:rsidR="00CB76F4" w:rsidRPr="00647A8E" w14:paraId="6C75F946" w14:textId="77777777" w:rsidTr="00647A8E">
        <w:trPr>
          <w:trHeight w:val="253"/>
        </w:trPr>
        <w:tc>
          <w:tcPr>
            <w:tcW w:w="3456" w:type="dxa"/>
            <w:hideMark/>
          </w:tcPr>
          <w:p w14:paraId="1D69785E" w14:textId="77777777" w:rsidR="00CB76F4" w:rsidRPr="00647A8E" w:rsidRDefault="00CB76F4" w:rsidP="00CB76F4">
            <w:pPr>
              <w:rPr>
                <w:rFonts w:cs="Arial"/>
                <w:color w:val="000000"/>
              </w:rPr>
            </w:pPr>
            <w:r w:rsidRPr="00647A8E">
              <w:rPr>
                <w:rFonts w:cs="Arial"/>
                <w:color w:val="000000"/>
              </w:rPr>
              <w:t>Robert Rochelle, CPCU</w:t>
            </w:r>
          </w:p>
        </w:tc>
        <w:tc>
          <w:tcPr>
            <w:tcW w:w="3456" w:type="dxa"/>
          </w:tcPr>
          <w:p w14:paraId="723B6A9D" w14:textId="6948590D" w:rsidR="00CB76F4" w:rsidRPr="00647A8E" w:rsidRDefault="00CB76F4" w:rsidP="00CB76F4">
            <w:pPr>
              <w:rPr>
                <w:rFonts w:cs="Arial"/>
                <w:color w:val="000000"/>
              </w:rPr>
            </w:pPr>
          </w:p>
        </w:tc>
      </w:tr>
      <w:tr w:rsidR="00CB76F4" w:rsidRPr="00647A8E" w14:paraId="430B0A41" w14:textId="77777777" w:rsidTr="00647A8E">
        <w:trPr>
          <w:trHeight w:val="253"/>
        </w:trPr>
        <w:tc>
          <w:tcPr>
            <w:tcW w:w="3456" w:type="dxa"/>
            <w:hideMark/>
          </w:tcPr>
          <w:p w14:paraId="04E8F688" w14:textId="77777777" w:rsidR="00CB76F4" w:rsidRPr="00647A8E" w:rsidRDefault="00CB76F4" w:rsidP="00CB76F4">
            <w:pPr>
              <w:rPr>
                <w:rFonts w:cs="Arial"/>
                <w:color w:val="000000"/>
              </w:rPr>
            </w:pPr>
            <w:r w:rsidRPr="00647A8E">
              <w:rPr>
                <w:rFonts w:cs="Arial"/>
                <w:color w:val="000000"/>
              </w:rPr>
              <w:t>Rebecca Rodriguez, CPCU</w:t>
            </w:r>
          </w:p>
        </w:tc>
        <w:tc>
          <w:tcPr>
            <w:tcW w:w="3456" w:type="dxa"/>
          </w:tcPr>
          <w:p w14:paraId="78467BDF" w14:textId="178D23E3" w:rsidR="00CB76F4" w:rsidRPr="00647A8E" w:rsidRDefault="00CB76F4" w:rsidP="00CB76F4">
            <w:pPr>
              <w:rPr>
                <w:rFonts w:cs="Arial"/>
                <w:color w:val="000000"/>
              </w:rPr>
            </w:pPr>
          </w:p>
        </w:tc>
      </w:tr>
      <w:tr w:rsidR="00CB76F4" w:rsidRPr="00647A8E" w14:paraId="1F42CF45" w14:textId="77777777" w:rsidTr="00647A8E">
        <w:trPr>
          <w:trHeight w:val="253"/>
        </w:trPr>
        <w:tc>
          <w:tcPr>
            <w:tcW w:w="3456" w:type="dxa"/>
            <w:hideMark/>
          </w:tcPr>
          <w:p w14:paraId="19953D5A" w14:textId="77777777" w:rsidR="00CB76F4" w:rsidRPr="00647A8E" w:rsidRDefault="00CB76F4" w:rsidP="00CB76F4">
            <w:pPr>
              <w:rPr>
                <w:rFonts w:cs="Arial"/>
                <w:color w:val="000000"/>
              </w:rPr>
            </w:pPr>
            <w:r w:rsidRPr="00647A8E">
              <w:rPr>
                <w:rFonts w:cs="Arial"/>
                <w:color w:val="000000"/>
              </w:rPr>
              <w:t>Holly Smith, CPCU</w:t>
            </w:r>
          </w:p>
        </w:tc>
        <w:tc>
          <w:tcPr>
            <w:tcW w:w="3456" w:type="dxa"/>
          </w:tcPr>
          <w:p w14:paraId="0D5F6217" w14:textId="7271BD40" w:rsidR="00CB76F4" w:rsidRPr="00647A8E" w:rsidRDefault="00CB76F4" w:rsidP="00CB76F4">
            <w:pPr>
              <w:rPr>
                <w:rFonts w:cs="Arial"/>
                <w:color w:val="000000"/>
              </w:rPr>
            </w:pPr>
          </w:p>
        </w:tc>
      </w:tr>
      <w:tr w:rsidR="00CB76F4" w:rsidRPr="00647A8E" w14:paraId="3B9BA63B" w14:textId="77777777" w:rsidTr="00647A8E">
        <w:trPr>
          <w:trHeight w:val="253"/>
        </w:trPr>
        <w:tc>
          <w:tcPr>
            <w:tcW w:w="3456" w:type="dxa"/>
          </w:tcPr>
          <w:p w14:paraId="20721E0D" w14:textId="17A82EE0" w:rsidR="00CB76F4" w:rsidRPr="00647A8E" w:rsidRDefault="00CB76F4" w:rsidP="00CB76F4">
            <w:pPr>
              <w:rPr>
                <w:rFonts w:cs="Arial"/>
                <w:color w:val="000000"/>
              </w:rPr>
            </w:pPr>
            <w:r w:rsidRPr="00647A8E">
              <w:rPr>
                <w:rFonts w:cs="Arial"/>
                <w:color w:val="000000"/>
              </w:rPr>
              <w:t>Jason Thomas, CPCU</w:t>
            </w:r>
          </w:p>
        </w:tc>
        <w:tc>
          <w:tcPr>
            <w:tcW w:w="3456" w:type="dxa"/>
          </w:tcPr>
          <w:p w14:paraId="54F7A5AC" w14:textId="77777777" w:rsidR="00CB76F4" w:rsidRPr="00647A8E" w:rsidRDefault="00CB76F4" w:rsidP="00CB76F4">
            <w:pPr>
              <w:rPr>
                <w:rFonts w:cs="Arial"/>
                <w:color w:val="000000"/>
              </w:rPr>
            </w:pPr>
          </w:p>
        </w:tc>
      </w:tr>
      <w:tr w:rsidR="00CB76F4" w:rsidRPr="00647A8E" w14:paraId="0BF75DBF" w14:textId="77777777" w:rsidTr="00647A8E">
        <w:trPr>
          <w:trHeight w:val="253"/>
        </w:trPr>
        <w:tc>
          <w:tcPr>
            <w:tcW w:w="3456" w:type="dxa"/>
          </w:tcPr>
          <w:p w14:paraId="4D5452CB" w14:textId="39E5A579" w:rsidR="00CB76F4" w:rsidRPr="00647A8E" w:rsidRDefault="00CB76F4" w:rsidP="00CB76F4">
            <w:pPr>
              <w:rPr>
                <w:rFonts w:cs="Arial"/>
                <w:color w:val="000000"/>
              </w:rPr>
            </w:pPr>
            <w:r w:rsidRPr="00647A8E">
              <w:rPr>
                <w:rFonts w:cs="Arial"/>
                <w:color w:val="000000"/>
              </w:rPr>
              <w:t>Robin R. Wainner, CPCU</w:t>
            </w:r>
          </w:p>
        </w:tc>
        <w:tc>
          <w:tcPr>
            <w:tcW w:w="3456" w:type="dxa"/>
          </w:tcPr>
          <w:p w14:paraId="36F91069" w14:textId="77777777" w:rsidR="00CB76F4" w:rsidRPr="00647A8E" w:rsidRDefault="00CB76F4" w:rsidP="00CB76F4">
            <w:pPr>
              <w:rPr>
                <w:rFonts w:cs="Arial"/>
                <w:color w:val="000000"/>
              </w:rPr>
            </w:pPr>
          </w:p>
        </w:tc>
      </w:tr>
    </w:tbl>
    <w:p w14:paraId="375C662C" w14:textId="77777777" w:rsidR="00C70DEA" w:rsidRPr="00647A8E" w:rsidRDefault="00C70DEA" w:rsidP="00D92E1A">
      <w:pPr>
        <w:jc w:val="center"/>
        <w:rPr>
          <w:rFonts w:asciiTheme="majorHAnsi" w:hAnsiTheme="majorHAnsi" w:cstheme="majorHAnsi"/>
          <w:b/>
          <w:bCs/>
        </w:rPr>
      </w:pPr>
    </w:p>
    <w:p w14:paraId="1BABE109" w14:textId="77777777" w:rsidR="00C70DEA" w:rsidRDefault="00C70DEA" w:rsidP="00D92E1A">
      <w:pPr>
        <w:jc w:val="center"/>
        <w:rPr>
          <w:b/>
          <w:bCs/>
        </w:rPr>
      </w:pPr>
    </w:p>
    <w:p w14:paraId="05445D3B" w14:textId="06E93296" w:rsidR="00C70DEA" w:rsidRDefault="00C70DEA" w:rsidP="00D92E1A">
      <w:pPr>
        <w:jc w:val="center"/>
        <w:rPr>
          <w:b/>
          <w:bCs/>
        </w:rPr>
      </w:pPr>
    </w:p>
    <w:p w14:paraId="3B4660E3" w14:textId="77777777" w:rsidR="004C054C" w:rsidRDefault="004C054C" w:rsidP="00D92E1A">
      <w:pPr>
        <w:jc w:val="center"/>
        <w:rPr>
          <w:b/>
          <w:bCs/>
        </w:rPr>
      </w:pPr>
    </w:p>
    <w:p w14:paraId="3A0827B6" w14:textId="77777777" w:rsidR="00C70DEA" w:rsidRDefault="00C70DEA" w:rsidP="00D92E1A">
      <w:pPr>
        <w:jc w:val="center"/>
        <w:rPr>
          <w:b/>
          <w:bCs/>
        </w:rPr>
      </w:pPr>
    </w:p>
    <w:p w14:paraId="77AC0781" w14:textId="2BE4D822" w:rsidR="009B4E0E" w:rsidRDefault="00154627" w:rsidP="00D92E1A">
      <w:pPr>
        <w:jc w:val="center"/>
        <w:rPr>
          <w:b/>
          <w:bCs/>
        </w:rPr>
      </w:pPr>
      <w:r>
        <w:rPr>
          <w:b/>
          <w:bCs/>
        </w:rPr>
        <w:t>Sharon Koches</w:t>
      </w:r>
    </w:p>
    <w:p w14:paraId="52586BC1" w14:textId="425E47DE" w:rsidR="00154627" w:rsidRDefault="00154627" w:rsidP="00D92E1A">
      <w:pPr>
        <w:jc w:val="center"/>
        <w:rPr>
          <w:b/>
          <w:bCs/>
        </w:rPr>
      </w:pPr>
      <w:r>
        <w:rPr>
          <w:b/>
          <w:bCs/>
        </w:rPr>
        <w:t>President, CPCU Society Leadership Council</w:t>
      </w:r>
    </w:p>
    <w:p w14:paraId="35F7E418" w14:textId="77777777" w:rsidR="00154627" w:rsidRDefault="00154627" w:rsidP="00D92E1A">
      <w:pPr>
        <w:jc w:val="center"/>
        <w:rPr>
          <w:b/>
          <w:bCs/>
        </w:rPr>
      </w:pPr>
    </w:p>
    <w:p w14:paraId="00A11FFC" w14:textId="4DD5C90A" w:rsidR="00154627" w:rsidRDefault="00154627" w:rsidP="00D92E1A">
      <w:pPr>
        <w:jc w:val="center"/>
        <w:rPr>
          <w:b/>
          <w:bCs/>
        </w:rPr>
      </w:pPr>
      <w:r>
        <w:rPr>
          <w:noProof/>
        </w:rPr>
        <w:drawing>
          <wp:inline distT="0" distB="0" distL="0" distR="0" wp14:anchorId="1D8E6764" wp14:editId="7B212A3C">
            <wp:extent cx="1295238" cy="145714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238" cy="1457143"/>
                    </a:xfrm>
                    <a:prstGeom prst="rect">
                      <a:avLst/>
                    </a:prstGeom>
                  </pic:spPr>
                </pic:pic>
              </a:graphicData>
            </a:graphic>
          </wp:inline>
        </w:drawing>
      </w:r>
    </w:p>
    <w:p w14:paraId="3E5DFE9F" w14:textId="080874E7" w:rsidR="00154627" w:rsidRDefault="00154627" w:rsidP="00154627">
      <w:pPr>
        <w:pStyle w:val="yiv0081235733msonormal"/>
        <w:rPr>
          <w:rFonts w:asciiTheme="minorHAnsi" w:eastAsiaTheme="minorEastAsia" w:hAnsiTheme="minorHAnsi" w:cs="Arial"/>
          <w:color w:val="000000"/>
          <w:sz w:val="24"/>
          <w:szCs w:val="24"/>
        </w:rPr>
      </w:pPr>
      <w:r w:rsidRPr="00154627">
        <w:rPr>
          <w:rFonts w:asciiTheme="minorHAnsi" w:eastAsiaTheme="minorEastAsia" w:hAnsiTheme="minorHAnsi" w:cs="Arial"/>
          <w:color w:val="000000"/>
          <w:sz w:val="24"/>
          <w:szCs w:val="24"/>
        </w:rPr>
        <w:t xml:space="preserve">Sharon A. Koches is the 2021 President of the CPCU Society Leadership Council, serving over 15,000 members globally. As founder and CEO of Managing Performance, LLC, Sharon provides P&amp;C consulting and human capital development solutions for insurance companies and their agency distribution networks.  Sharon’s </w:t>
      </w:r>
      <w:r w:rsidR="0000653B" w:rsidRPr="00154627">
        <w:rPr>
          <w:rFonts w:asciiTheme="minorHAnsi" w:eastAsiaTheme="minorEastAsia" w:hAnsiTheme="minorHAnsi" w:cs="Arial"/>
          <w:color w:val="000000"/>
          <w:sz w:val="24"/>
          <w:szCs w:val="24"/>
        </w:rPr>
        <w:t>areas</w:t>
      </w:r>
      <w:r w:rsidRPr="00154627">
        <w:rPr>
          <w:rFonts w:asciiTheme="minorHAnsi" w:eastAsiaTheme="minorEastAsia" w:hAnsiTheme="minorHAnsi" w:cs="Arial"/>
          <w:color w:val="000000"/>
          <w:sz w:val="24"/>
          <w:szCs w:val="24"/>
        </w:rPr>
        <w:t xml:space="preserve"> of expertise include Independent Agency Operations, Large Account Alternative Market Underwriting, Insurance Association Management, and Training.  She holds the CPCU, RPLU, AAI, AU</w:t>
      </w:r>
      <w:r w:rsidR="0000653B">
        <w:rPr>
          <w:rFonts w:asciiTheme="minorHAnsi" w:eastAsiaTheme="minorEastAsia" w:hAnsiTheme="minorHAnsi" w:cs="Arial"/>
          <w:color w:val="000000"/>
          <w:sz w:val="24"/>
          <w:szCs w:val="24"/>
        </w:rPr>
        <w:t>,</w:t>
      </w:r>
      <w:r w:rsidRPr="00154627">
        <w:rPr>
          <w:rFonts w:asciiTheme="minorHAnsi" w:eastAsiaTheme="minorEastAsia" w:hAnsiTheme="minorHAnsi" w:cs="Arial"/>
          <w:color w:val="000000"/>
          <w:sz w:val="24"/>
          <w:szCs w:val="24"/>
        </w:rPr>
        <w:t xml:space="preserve"> and ITP Designations.</w:t>
      </w:r>
    </w:p>
    <w:p w14:paraId="5E5160E4" w14:textId="77777777" w:rsidR="00154627" w:rsidRPr="00154627" w:rsidRDefault="00154627" w:rsidP="00154627">
      <w:pPr>
        <w:pStyle w:val="yiv0081235733msonormal"/>
        <w:rPr>
          <w:rFonts w:asciiTheme="minorHAnsi" w:eastAsiaTheme="minorEastAsia" w:hAnsiTheme="minorHAnsi" w:cs="Arial"/>
          <w:color w:val="000000"/>
          <w:sz w:val="24"/>
          <w:szCs w:val="24"/>
        </w:rPr>
      </w:pPr>
    </w:p>
    <w:p w14:paraId="65BE4C5D" w14:textId="77777777" w:rsidR="00154627" w:rsidRDefault="00154627" w:rsidP="00D92E1A">
      <w:pPr>
        <w:jc w:val="center"/>
        <w:rPr>
          <w:b/>
          <w:bCs/>
        </w:rPr>
      </w:pPr>
    </w:p>
    <w:p w14:paraId="458483E1" w14:textId="77777777" w:rsidR="00C70DEA" w:rsidRDefault="00C70DEA">
      <w:pPr>
        <w:rPr>
          <w:b/>
          <w:bCs/>
        </w:rPr>
      </w:pPr>
      <w:r>
        <w:rPr>
          <w:b/>
          <w:bCs/>
        </w:rPr>
        <w:br w:type="page"/>
      </w:r>
    </w:p>
    <w:p w14:paraId="335BB36A" w14:textId="6C0CE39A" w:rsidR="00D92E1A" w:rsidRPr="00D92E1A" w:rsidRDefault="00D92E1A" w:rsidP="009B4E0E">
      <w:pPr>
        <w:jc w:val="center"/>
        <w:rPr>
          <w:b/>
          <w:bCs/>
        </w:rPr>
      </w:pPr>
      <w:r w:rsidRPr="00D92E1A">
        <w:rPr>
          <w:b/>
          <w:bCs/>
        </w:rPr>
        <w:lastRenderedPageBreak/>
        <w:t>Devi Mohanty</w:t>
      </w:r>
      <w:r>
        <w:rPr>
          <w:b/>
          <w:bCs/>
        </w:rPr>
        <w:t>, USAA</w:t>
      </w:r>
    </w:p>
    <w:p w14:paraId="5FFEB1BD" w14:textId="0E07C6B4" w:rsidR="00D92E1A" w:rsidRDefault="00D92E1A" w:rsidP="00D92E1A">
      <w:pPr>
        <w:jc w:val="center"/>
        <w:rPr>
          <w:b/>
          <w:bCs/>
        </w:rPr>
      </w:pPr>
      <w:r w:rsidRPr="00D92E1A">
        <w:rPr>
          <w:b/>
          <w:bCs/>
        </w:rPr>
        <w:t>Vice President, Product Development &amp; Innovation</w:t>
      </w:r>
    </w:p>
    <w:p w14:paraId="5B5EA881" w14:textId="7983074A" w:rsidR="00D92E1A" w:rsidRDefault="00D92E1A" w:rsidP="00D92E1A">
      <w:pPr>
        <w:jc w:val="center"/>
        <w:rPr>
          <w:b/>
          <w:bCs/>
        </w:rPr>
      </w:pPr>
      <w:r>
        <w:rPr>
          <w:b/>
          <w:bCs/>
        </w:rPr>
        <w:t xml:space="preserve">Topic:   </w:t>
      </w:r>
      <w:r w:rsidR="001F02B9">
        <w:rPr>
          <w:b/>
          <w:bCs/>
        </w:rPr>
        <w:t>Innovation in</w:t>
      </w:r>
      <w:r>
        <w:rPr>
          <w:b/>
          <w:bCs/>
        </w:rPr>
        <w:t xml:space="preserve"> Insurance</w:t>
      </w:r>
    </w:p>
    <w:p w14:paraId="0E9E0A9B" w14:textId="1C1CA2B6" w:rsidR="00D92E1A" w:rsidRPr="00D92E1A" w:rsidRDefault="00D92E1A" w:rsidP="00D92E1A">
      <w:pPr>
        <w:jc w:val="center"/>
        <w:rPr>
          <w:b/>
          <w:bCs/>
        </w:rPr>
      </w:pPr>
      <w:r>
        <w:rPr>
          <w:b/>
          <w:noProof/>
          <w:color w:val="12395B"/>
          <w:sz w:val="32"/>
          <w:szCs w:val="32"/>
        </w:rPr>
        <w:drawing>
          <wp:anchor distT="0" distB="0" distL="114300" distR="114300" simplePos="0" relativeHeight="251663360" behindDoc="0" locked="0" layoutInCell="1" allowOverlap="1" wp14:anchorId="119AF204" wp14:editId="16964064">
            <wp:simplePos x="0" y="0"/>
            <wp:positionH relativeFrom="margin">
              <wp:posOffset>2517775</wp:posOffset>
            </wp:positionH>
            <wp:positionV relativeFrom="paragraph">
              <wp:posOffset>180340</wp:posOffset>
            </wp:positionV>
            <wp:extent cx="1024128" cy="1435608"/>
            <wp:effectExtent l="0" t="0" r="508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24128" cy="14356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53DB19" w14:textId="3856EE20" w:rsidR="00D92E1A" w:rsidRDefault="00D92E1A" w:rsidP="0066133A">
      <w:pPr>
        <w:pStyle w:val="NoSpacing"/>
        <w:spacing w:before="120"/>
        <w:jc w:val="center"/>
        <w:rPr>
          <w:rFonts w:ascii="Arial" w:hAnsi="Arial" w:cs="Arial"/>
          <w:b/>
          <w:sz w:val="22"/>
          <w:szCs w:val="22"/>
          <w:u w:val="single"/>
        </w:rPr>
      </w:pPr>
    </w:p>
    <w:p w14:paraId="64D14FE4" w14:textId="77777777" w:rsidR="00D92E1A" w:rsidRDefault="00D92E1A" w:rsidP="00D92E1A">
      <w:pPr>
        <w:jc w:val="both"/>
        <w:rPr>
          <w:rFonts w:cs="Arial"/>
          <w:color w:val="000000"/>
        </w:rPr>
      </w:pPr>
    </w:p>
    <w:p w14:paraId="1ABB7BE9" w14:textId="77777777" w:rsidR="00D92E1A" w:rsidRDefault="00D92E1A" w:rsidP="00D92E1A">
      <w:pPr>
        <w:jc w:val="both"/>
        <w:rPr>
          <w:rFonts w:cs="Arial"/>
          <w:color w:val="000000"/>
        </w:rPr>
      </w:pPr>
    </w:p>
    <w:p w14:paraId="3B07D696" w14:textId="77777777" w:rsidR="00D92E1A" w:rsidRDefault="00D92E1A" w:rsidP="00D92E1A">
      <w:pPr>
        <w:jc w:val="both"/>
        <w:rPr>
          <w:rFonts w:cs="Arial"/>
          <w:color w:val="000000"/>
        </w:rPr>
      </w:pPr>
    </w:p>
    <w:p w14:paraId="012A5CF4" w14:textId="77777777" w:rsidR="00D92E1A" w:rsidRDefault="00D92E1A" w:rsidP="00D92E1A">
      <w:pPr>
        <w:jc w:val="both"/>
        <w:rPr>
          <w:rFonts w:cs="Arial"/>
          <w:color w:val="000000"/>
        </w:rPr>
      </w:pPr>
    </w:p>
    <w:p w14:paraId="1E2C585F" w14:textId="77777777" w:rsidR="00D92E1A" w:rsidRDefault="00D92E1A" w:rsidP="00D92E1A">
      <w:pPr>
        <w:jc w:val="both"/>
        <w:rPr>
          <w:rFonts w:cs="Arial"/>
          <w:color w:val="000000"/>
        </w:rPr>
      </w:pPr>
    </w:p>
    <w:p w14:paraId="098C4318" w14:textId="77777777" w:rsidR="00D92E1A" w:rsidRDefault="00D92E1A" w:rsidP="00D92E1A">
      <w:pPr>
        <w:jc w:val="both"/>
        <w:rPr>
          <w:rFonts w:cs="Arial"/>
          <w:color w:val="000000"/>
        </w:rPr>
      </w:pPr>
    </w:p>
    <w:p w14:paraId="6560E104" w14:textId="017BBBA7" w:rsidR="00D92E1A" w:rsidRDefault="00D92E1A" w:rsidP="00D92E1A">
      <w:pPr>
        <w:jc w:val="both"/>
        <w:rPr>
          <w:rFonts w:cs="Arial"/>
          <w:color w:val="000000"/>
        </w:rPr>
      </w:pPr>
    </w:p>
    <w:p w14:paraId="02DAB01E" w14:textId="77777777" w:rsidR="006B6237" w:rsidRDefault="006B6237" w:rsidP="00D92E1A">
      <w:pPr>
        <w:jc w:val="both"/>
        <w:rPr>
          <w:rFonts w:cs="Arial"/>
          <w:color w:val="000000"/>
        </w:rPr>
      </w:pPr>
    </w:p>
    <w:p w14:paraId="20DEB4ED" w14:textId="64F6A690" w:rsidR="00D92E1A" w:rsidRDefault="00D92E1A" w:rsidP="00D92E1A">
      <w:pPr>
        <w:jc w:val="both"/>
        <w:rPr>
          <w:rFonts w:cs="Arial"/>
          <w:color w:val="000000"/>
        </w:rPr>
      </w:pPr>
      <w:r w:rsidRPr="004D4FE8">
        <w:rPr>
          <w:rFonts w:cs="Arial"/>
          <w:color w:val="000000"/>
        </w:rPr>
        <w:t>Devi</w:t>
      </w:r>
      <w:r>
        <w:rPr>
          <w:rFonts w:cs="Arial"/>
          <w:color w:val="000000"/>
        </w:rPr>
        <w:t xml:space="preserve"> leads the Auto Product Development team to </w:t>
      </w:r>
      <w:r w:rsidRPr="004D4FE8">
        <w:rPr>
          <w:rFonts w:cs="Arial"/>
          <w:color w:val="000000"/>
        </w:rPr>
        <w:t xml:space="preserve">coordinate activities across the enterprise on shaping disruption as the auto insurance industry goes through an evolution with emerging models of mobility. His leadership has been instrumental in the development of SafePilot™, USAA’s proprietary behavior-based insurance auto policy enhancement leveraging telematic technologies. </w:t>
      </w:r>
      <w:r>
        <w:rPr>
          <w:rFonts w:cs="Arial"/>
          <w:color w:val="000000"/>
        </w:rPr>
        <w:t xml:space="preserve"> </w:t>
      </w:r>
      <w:r w:rsidRPr="004D4FE8">
        <w:rPr>
          <w:rFonts w:cs="Arial"/>
          <w:color w:val="000000"/>
        </w:rPr>
        <w:t>Devi earned a Bachelor of Science from the University of Delhi in Physics and has an MBA from the Indian Institute of Management, Ahmedabad as well as an MBA from the Booth School of Business at the University of Chicago. In his free time, Devi likes to spend time with his family, wife and two kids, running and biking, listening to podcasts, music and movies.</w:t>
      </w:r>
    </w:p>
    <w:p w14:paraId="1ACFAAF0" w14:textId="72FEE471" w:rsidR="00D92E1A" w:rsidRDefault="00D92E1A" w:rsidP="00D92E1A">
      <w:pPr>
        <w:jc w:val="both"/>
        <w:rPr>
          <w:rFonts w:cs="Arial"/>
          <w:color w:val="000000"/>
        </w:rPr>
      </w:pPr>
    </w:p>
    <w:p w14:paraId="69501681" w14:textId="407C4761" w:rsidR="00154627" w:rsidRDefault="00154627" w:rsidP="00D92E1A">
      <w:pPr>
        <w:jc w:val="both"/>
        <w:rPr>
          <w:rFonts w:cs="Arial"/>
          <w:color w:val="000000"/>
        </w:rPr>
      </w:pPr>
    </w:p>
    <w:p w14:paraId="069496B6" w14:textId="0D66889B" w:rsidR="0021329D" w:rsidRDefault="0021329D" w:rsidP="00D92E1A">
      <w:pPr>
        <w:jc w:val="both"/>
        <w:rPr>
          <w:rFonts w:cs="Arial"/>
          <w:color w:val="000000"/>
        </w:rPr>
      </w:pPr>
    </w:p>
    <w:p w14:paraId="2EA1B8CA" w14:textId="5884D839" w:rsidR="0021329D" w:rsidRPr="00D92E1A" w:rsidRDefault="0021329D" w:rsidP="0021329D">
      <w:pPr>
        <w:jc w:val="center"/>
        <w:rPr>
          <w:b/>
          <w:bCs/>
        </w:rPr>
      </w:pPr>
      <w:r>
        <w:rPr>
          <w:b/>
          <w:bCs/>
        </w:rPr>
        <w:t>Traci Adedeji, CPCU, ARM, API, AIDA</w:t>
      </w:r>
    </w:p>
    <w:p w14:paraId="0D3ADBCD" w14:textId="41257790" w:rsidR="0021329D" w:rsidRDefault="0021329D" w:rsidP="0021329D">
      <w:pPr>
        <w:jc w:val="center"/>
        <w:rPr>
          <w:b/>
          <w:bCs/>
        </w:rPr>
      </w:pPr>
      <w:r>
        <w:rPr>
          <w:b/>
          <w:bCs/>
        </w:rPr>
        <w:t xml:space="preserve">AIO Program Lead, AIPSO Insurance Operations </w:t>
      </w:r>
    </w:p>
    <w:p w14:paraId="31935689" w14:textId="65B9CF95" w:rsidR="0021329D" w:rsidRDefault="0021329D" w:rsidP="0021329D">
      <w:pPr>
        <w:jc w:val="center"/>
        <w:rPr>
          <w:rFonts w:cs="Arial"/>
          <w:color w:val="000000"/>
        </w:rPr>
      </w:pPr>
      <w:r>
        <w:rPr>
          <w:b/>
          <w:bCs/>
        </w:rPr>
        <w:t xml:space="preserve">Topic:   Diversity and Inclusion </w:t>
      </w:r>
    </w:p>
    <w:p w14:paraId="458F6F99" w14:textId="2AB912A1" w:rsidR="0021329D" w:rsidRDefault="0021329D" w:rsidP="00D92E1A">
      <w:pPr>
        <w:jc w:val="both"/>
        <w:rPr>
          <w:rFonts w:cs="Arial"/>
          <w:color w:val="000000"/>
        </w:rPr>
      </w:pPr>
    </w:p>
    <w:p w14:paraId="6721EA72" w14:textId="6DAAD704" w:rsidR="0021329D" w:rsidRDefault="0021329D" w:rsidP="0021329D">
      <w:pPr>
        <w:ind w:left="2160" w:firstLine="720"/>
        <w:jc w:val="both"/>
        <w:rPr>
          <w:rFonts w:cs="Arial"/>
          <w:color w:val="000000"/>
        </w:rPr>
      </w:pPr>
      <w:r>
        <w:rPr>
          <w:rFonts w:cs="Arial"/>
          <w:color w:val="000000"/>
        </w:rPr>
        <w:t xml:space="preserve">                  </w:t>
      </w:r>
      <w:r>
        <w:rPr>
          <w:noProof/>
        </w:rPr>
        <w:drawing>
          <wp:inline distT="0" distB="0" distL="0" distR="0" wp14:anchorId="12A19EF1" wp14:editId="1DDE6D16">
            <wp:extent cx="1280160" cy="1335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335819"/>
                    </a:xfrm>
                    <a:prstGeom prst="rect">
                      <a:avLst/>
                    </a:prstGeom>
                    <a:noFill/>
                    <a:ln>
                      <a:noFill/>
                    </a:ln>
                  </pic:spPr>
                </pic:pic>
              </a:graphicData>
            </a:graphic>
          </wp:inline>
        </w:drawing>
      </w:r>
    </w:p>
    <w:p w14:paraId="0E1B989C" w14:textId="53BA54EA" w:rsidR="0021329D" w:rsidRDefault="0021329D" w:rsidP="00D92E1A">
      <w:pPr>
        <w:jc w:val="both"/>
        <w:rPr>
          <w:rFonts w:cs="Arial"/>
          <w:color w:val="000000"/>
        </w:rPr>
      </w:pPr>
    </w:p>
    <w:p w14:paraId="125EB7A6" w14:textId="77777777" w:rsidR="0021329D" w:rsidRPr="0021329D" w:rsidRDefault="0021329D" w:rsidP="0021329D">
      <w:pPr>
        <w:autoSpaceDE w:val="0"/>
        <w:autoSpaceDN w:val="0"/>
        <w:adjustRightInd w:val="0"/>
        <w:rPr>
          <w:rFonts w:ascii="Arial" w:hAnsi="Arial" w:cs="Arial"/>
          <w:color w:val="000000"/>
        </w:rPr>
      </w:pPr>
    </w:p>
    <w:p w14:paraId="2E587059" w14:textId="289C5A16" w:rsidR="0021329D" w:rsidRDefault="0021329D" w:rsidP="0021329D">
      <w:pPr>
        <w:autoSpaceDE w:val="0"/>
        <w:autoSpaceDN w:val="0"/>
        <w:adjustRightInd w:val="0"/>
        <w:rPr>
          <w:rFonts w:cs="Arial"/>
          <w:color w:val="000000"/>
        </w:rPr>
      </w:pPr>
      <w:r w:rsidRPr="0021329D">
        <w:rPr>
          <w:rFonts w:cs="Arial"/>
          <w:color w:val="000000"/>
        </w:rPr>
        <w:t xml:space="preserve">Traci Adedeji is the President of the Rhode Island CPCU chapter where she has served as a volunteer leader for 5 years. She is currently a member of the Society’s Leadership Council where she works as liaison to the Membership Committee. Her past volunteer service to the Society at the national level includes terms on the D&amp;I and Annual Meeting committees. Traci is the Insurance Operations Program Lead at AIPSO in Johnston, RI, working with residual market automobile insurance plans. Her insurance career began on the agent/broker side of the industry and her 30+ years of experience includes leadership roles with several national carriers such as Chubb and AIG. Her expertise is in personal lines underwriting. </w:t>
      </w:r>
      <w:r>
        <w:rPr>
          <w:rFonts w:cs="Arial"/>
          <w:color w:val="000000"/>
        </w:rPr>
        <w:t xml:space="preserve">  </w:t>
      </w:r>
      <w:r w:rsidRPr="0021329D">
        <w:rPr>
          <w:rFonts w:cs="Arial"/>
          <w:color w:val="000000"/>
        </w:rPr>
        <w:t>Traci is a native of Newark, NJ, where she attended Rutgers University. She currently resides in Pawtucket, RI and enjoys cooking, reading and bike riding in her spare time.</w:t>
      </w:r>
    </w:p>
    <w:p w14:paraId="78C1E93A" w14:textId="22F94C4B" w:rsidR="00CB76F4" w:rsidRDefault="00CB76F4">
      <w:pPr>
        <w:rPr>
          <w:b/>
          <w:bCs/>
        </w:rPr>
      </w:pPr>
    </w:p>
    <w:p w14:paraId="442DCB37" w14:textId="4411C511" w:rsidR="009C7CF1" w:rsidRDefault="009C7CF1" w:rsidP="009C7CF1">
      <w:pPr>
        <w:jc w:val="center"/>
        <w:rPr>
          <w:b/>
          <w:bCs/>
        </w:rPr>
      </w:pPr>
      <w:r w:rsidRPr="009C7CF1">
        <w:rPr>
          <w:b/>
          <w:bCs/>
        </w:rPr>
        <w:lastRenderedPageBreak/>
        <w:t>Josh Louwagie, Verisk</w:t>
      </w:r>
    </w:p>
    <w:p w14:paraId="5306D902" w14:textId="62A899D7" w:rsidR="009C7CF1" w:rsidRPr="009C7CF1" w:rsidRDefault="00CB76F4" w:rsidP="009C7CF1">
      <w:pPr>
        <w:jc w:val="center"/>
        <w:rPr>
          <w:b/>
          <w:bCs/>
        </w:rPr>
      </w:pPr>
      <w:r>
        <w:rPr>
          <w:b/>
          <w:bCs/>
        </w:rPr>
        <w:t>Matt Frei</w:t>
      </w:r>
      <w:r w:rsidR="009C7CF1">
        <w:rPr>
          <w:b/>
          <w:bCs/>
        </w:rPr>
        <w:t xml:space="preserve">, Verisk </w:t>
      </w:r>
    </w:p>
    <w:p w14:paraId="51F797A5" w14:textId="6F663741" w:rsidR="009C7CF1" w:rsidRDefault="006234D4" w:rsidP="009C7CF1">
      <w:pPr>
        <w:jc w:val="center"/>
        <w:rPr>
          <w:b/>
          <w:bCs/>
        </w:rPr>
      </w:pPr>
      <w:r>
        <w:rPr>
          <w:b/>
          <w:bCs/>
        </w:rPr>
        <w:t xml:space="preserve">Topic:    </w:t>
      </w:r>
      <w:r w:rsidR="009C7CF1" w:rsidRPr="009C7CF1">
        <w:rPr>
          <w:b/>
          <w:bCs/>
        </w:rPr>
        <w:t>Future of Insurance</w:t>
      </w:r>
    </w:p>
    <w:p w14:paraId="38C1EDB4" w14:textId="77777777" w:rsidR="002A02C5" w:rsidRDefault="002A02C5" w:rsidP="009C7CF1">
      <w:pPr>
        <w:jc w:val="center"/>
        <w:rPr>
          <w:b/>
          <w:bCs/>
        </w:rPr>
      </w:pPr>
    </w:p>
    <w:p w14:paraId="62B84C5A" w14:textId="0BB0AE21" w:rsidR="009C7CF1" w:rsidRDefault="002A02C5" w:rsidP="009C7CF1">
      <w:pPr>
        <w:jc w:val="center"/>
        <w:rPr>
          <w:b/>
          <w:bCs/>
        </w:rPr>
      </w:pPr>
      <w:r>
        <w:rPr>
          <w:noProof/>
        </w:rPr>
        <w:drawing>
          <wp:inline distT="0" distB="0" distL="0" distR="0" wp14:anchorId="595D11BD" wp14:editId="18F59266">
            <wp:extent cx="1182313" cy="129285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0169" cy="1334249"/>
                    </a:xfrm>
                    <a:prstGeom prst="rect">
                      <a:avLst/>
                    </a:prstGeom>
                  </pic:spPr>
                </pic:pic>
              </a:graphicData>
            </a:graphic>
          </wp:inline>
        </w:drawing>
      </w:r>
      <w:r w:rsidR="00D92E1A">
        <w:rPr>
          <w:b/>
          <w:bCs/>
        </w:rPr>
        <w:t xml:space="preserve">    </w:t>
      </w:r>
    </w:p>
    <w:p w14:paraId="1414EAAD" w14:textId="77777777" w:rsidR="006B6237" w:rsidRPr="009C7CF1" w:rsidRDefault="006B6237" w:rsidP="009C7CF1">
      <w:pPr>
        <w:jc w:val="center"/>
        <w:rPr>
          <w:b/>
          <w:bCs/>
        </w:rPr>
      </w:pPr>
    </w:p>
    <w:p w14:paraId="60D29EB7" w14:textId="1AA31617" w:rsidR="00901F71" w:rsidRDefault="009C7CF1" w:rsidP="009C7CF1">
      <w:r>
        <w:t>Josh Louwagie is a Director of Product Innovation at Verisk and leads the VISC digital media forensic development.   Josh began his career as a Peace Corps volunteer in Paraguay from 2001 – 2003.  He then transitioned to work in the insurance industry where he has held a variety of front line and leadership claim positions ever since.   Josh is a graduate from Southwest Minnesota State University where he obtained degrees in Finance and Business Administration.  He has obtained his CPCU, AIC, AIS, AINS, CCLA, and SCLA designations.  He has also obtained the Green Belt Six Sigma Designation and is a certified Safe Agilest.   During his spare time, Josh enjoys spending time with his wife and three children and is a proud Shriner who volunteers his time raising money for the Shriners Hospitals for Children.</w:t>
      </w:r>
    </w:p>
    <w:p w14:paraId="7D932F41" w14:textId="58F36BB9" w:rsidR="006B6237" w:rsidRDefault="006B6237" w:rsidP="009C7CF1"/>
    <w:p w14:paraId="0D7873C6" w14:textId="60FE250E" w:rsidR="0000653B" w:rsidRDefault="0000653B" w:rsidP="009C7CF1"/>
    <w:p w14:paraId="10E077C9" w14:textId="77777777" w:rsidR="0000653B" w:rsidRDefault="0000653B" w:rsidP="009C7CF1"/>
    <w:p w14:paraId="4FA2C3DA" w14:textId="77777777" w:rsidR="00CB76F4" w:rsidRDefault="00CB76F4" w:rsidP="009C7CF1"/>
    <w:p w14:paraId="37813CCD" w14:textId="36FBFE46" w:rsidR="00253AD0" w:rsidRDefault="00CB76F4" w:rsidP="00CB76F4">
      <w:pPr>
        <w:jc w:val="center"/>
      </w:pPr>
      <w:r>
        <w:rPr>
          <w:noProof/>
        </w:rPr>
        <w:drawing>
          <wp:inline distT="0" distB="0" distL="0" distR="0" wp14:anchorId="66698F1C" wp14:editId="447CB5DA">
            <wp:extent cx="128016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76DD5747" w14:textId="246A491D" w:rsidR="00CB76F4" w:rsidRDefault="00CB76F4" w:rsidP="009C7CF1"/>
    <w:p w14:paraId="290B4413" w14:textId="77777777" w:rsidR="00CB76F4" w:rsidRDefault="00CB76F4" w:rsidP="00CB76F4">
      <w:r>
        <w:t>Matt Frei is Director of Data Science at Verisk and leads a team focused on applying AI to streamline the handling of claims with a special focus on Computer Vision technology. His background is in claims fraud detection and automation and he has a strong interest in the latest technologies. Matt is a graduate of North Carolina State University’s Institute for Advanced Analytics. Before entering the insurance world, Matt applied his analytical skills to nonpartisan political research, including working at the Pew Research Center in Washington DC where he conducted and published highly visible, data-centered analysis of national attitudes and trends.</w:t>
      </w:r>
    </w:p>
    <w:p w14:paraId="1C839D00" w14:textId="77777777" w:rsidR="00CB76F4" w:rsidRDefault="00CB76F4" w:rsidP="009C7CF1"/>
    <w:p w14:paraId="3E4C62EB" w14:textId="77777777" w:rsidR="0021329D" w:rsidRDefault="0021329D" w:rsidP="009C7CF1"/>
    <w:p w14:paraId="14148EAF" w14:textId="7922B8A0" w:rsidR="009C7CF1" w:rsidRDefault="006B6237" w:rsidP="006B6237">
      <w:r>
        <w:t xml:space="preserve">                                                                   </w:t>
      </w:r>
      <w:r w:rsidR="00901F71">
        <w:t xml:space="preserve">  </w:t>
      </w:r>
    </w:p>
    <w:p w14:paraId="10AB8719" w14:textId="77777777" w:rsidR="006B6237" w:rsidRDefault="006B6237" w:rsidP="00901F71">
      <w:pPr>
        <w:ind w:left="5760"/>
      </w:pPr>
    </w:p>
    <w:p w14:paraId="771C3D7E" w14:textId="117014DF" w:rsidR="006B6237" w:rsidRDefault="006B6237" w:rsidP="009C7CF1"/>
    <w:p w14:paraId="6D02F550" w14:textId="77777777" w:rsidR="00CB76F4" w:rsidRDefault="00CB76F4">
      <w:pPr>
        <w:rPr>
          <w:b/>
          <w:bCs/>
        </w:rPr>
      </w:pPr>
      <w:r>
        <w:rPr>
          <w:b/>
          <w:bCs/>
        </w:rPr>
        <w:br w:type="page"/>
      </w:r>
    </w:p>
    <w:p w14:paraId="07E95116" w14:textId="32406F84" w:rsidR="009C7CF1" w:rsidRDefault="000A4897" w:rsidP="000A4897">
      <w:pPr>
        <w:jc w:val="center"/>
        <w:rPr>
          <w:b/>
          <w:bCs/>
        </w:rPr>
      </w:pPr>
      <w:r w:rsidRPr="000A4897">
        <w:rPr>
          <w:b/>
          <w:bCs/>
        </w:rPr>
        <w:lastRenderedPageBreak/>
        <w:t>Erick Sawyer, Chief Compliance Officer InHabit</w:t>
      </w:r>
    </w:p>
    <w:p w14:paraId="5F2D4DF1" w14:textId="1F1BE85D" w:rsidR="000A4897" w:rsidRPr="000A4897" w:rsidRDefault="000A4897" w:rsidP="000A4897">
      <w:pPr>
        <w:jc w:val="center"/>
        <w:rPr>
          <w:b/>
          <w:bCs/>
        </w:rPr>
      </w:pPr>
      <w:r>
        <w:rPr>
          <w:b/>
          <w:bCs/>
        </w:rPr>
        <w:t>Topic:  Professional Development</w:t>
      </w:r>
    </w:p>
    <w:p w14:paraId="6998FA60" w14:textId="77777777" w:rsidR="000A4897" w:rsidRPr="000A4897" w:rsidRDefault="000A4897" w:rsidP="000A4897">
      <w:pPr>
        <w:jc w:val="center"/>
        <w:rPr>
          <w:b/>
          <w:bCs/>
        </w:rPr>
      </w:pPr>
    </w:p>
    <w:p w14:paraId="3099E0E1" w14:textId="452FFF78" w:rsidR="00ED7C35" w:rsidRDefault="009356BC" w:rsidP="00E80B7A">
      <w:pPr>
        <w:widowControl w:val="0"/>
        <w:autoSpaceDE w:val="0"/>
        <w:autoSpaceDN w:val="0"/>
        <w:adjustRightInd w:val="0"/>
        <w:spacing w:line="280" w:lineRule="atLeast"/>
        <w:jc w:val="center"/>
        <w:rPr>
          <w:rFonts w:ascii="Arial" w:hAnsi="Arial" w:cs="Arial"/>
          <w:i/>
          <w:iCs/>
          <w:color w:val="000000"/>
          <w:sz w:val="18"/>
        </w:rPr>
      </w:pPr>
      <w:r>
        <w:rPr>
          <w:noProof/>
        </w:rPr>
        <w:drawing>
          <wp:inline distT="0" distB="0" distL="0" distR="0" wp14:anchorId="65C5F1A0" wp14:editId="66362500">
            <wp:extent cx="1180648" cy="1502644"/>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7984" cy="1524707"/>
                    </a:xfrm>
                    <a:prstGeom prst="rect">
                      <a:avLst/>
                    </a:prstGeom>
                  </pic:spPr>
                </pic:pic>
              </a:graphicData>
            </a:graphic>
          </wp:inline>
        </w:drawing>
      </w:r>
    </w:p>
    <w:p w14:paraId="5D687EE0" w14:textId="0CD840E1" w:rsidR="009356BC" w:rsidRDefault="009356BC" w:rsidP="00E80B7A">
      <w:pPr>
        <w:widowControl w:val="0"/>
        <w:autoSpaceDE w:val="0"/>
        <w:autoSpaceDN w:val="0"/>
        <w:adjustRightInd w:val="0"/>
        <w:spacing w:line="280" w:lineRule="atLeast"/>
        <w:jc w:val="center"/>
        <w:rPr>
          <w:rFonts w:ascii="Arial" w:hAnsi="Arial" w:cs="Arial"/>
          <w:i/>
          <w:iCs/>
          <w:color w:val="000000"/>
          <w:sz w:val="18"/>
        </w:rPr>
      </w:pPr>
    </w:p>
    <w:p w14:paraId="2DE8D7E1" w14:textId="1A9DD9E7" w:rsidR="000A4897" w:rsidRPr="000A4897" w:rsidRDefault="000A4897" w:rsidP="000A4897">
      <w:pPr>
        <w:pStyle w:val="NoSpacing"/>
      </w:pPr>
      <w:r w:rsidRPr="000A4897">
        <w:t>Erick Sawyer is a Financial Services Leader experienced in developing and integrating quality and compliance controls, risk management practices, and enabling business units to operationalize, monitor, and improve performance.  He has over 15 years of insurance industry experience in both personal and commercial lines with 10 years of operational risk management expertise.</w:t>
      </w:r>
      <w:r w:rsidRPr="000A4897">
        <w:br/>
      </w:r>
    </w:p>
    <w:p w14:paraId="58AEABAD" w14:textId="258A0084" w:rsidR="000A4897" w:rsidRPr="000A4897" w:rsidRDefault="000A4897" w:rsidP="000A4897">
      <w:pPr>
        <w:pStyle w:val="NoSpacing"/>
      </w:pPr>
      <w:r w:rsidRPr="000A4897">
        <w:t>Erick is currently the Chief Compliance Officer at InhabitIQ, a collective of tech-forward companies leading the residential, commercial and vacation rental industries. In his current role, he is responsible for the Corporate Compliance Program supporting nearly 40 brands and 6 unique divisions within the United States, Canada, and the United Kingdom.</w:t>
      </w:r>
    </w:p>
    <w:p w14:paraId="0C58B452" w14:textId="420A544D" w:rsidR="00154627" w:rsidRPr="00C70DEA" w:rsidRDefault="00154627" w:rsidP="00E80B7A">
      <w:pPr>
        <w:widowControl w:val="0"/>
        <w:autoSpaceDE w:val="0"/>
        <w:autoSpaceDN w:val="0"/>
        <w:adjustRightInd w:val="0"/>
        <w:spacing w:line="280" w:lineRule="atLeast"/>
        <w:jc w:val="center"/>
        <w:rPr>
          <w:rFonts w:ascii="Arial" w:hAnsi="Arial" w:cs="Arial"/>
          <w:color w:val="000000"/>
          <w:sz w:val="18"/>
        </w:rPr>
      </w:pPr>
    </w:p>
    <w:p w14:paraId="12967DB2" w14:textId="3A428492" w:rsidR="00154627" w:rsidRDefault="00154627" w:rsidP="00E80B7A">
      <w:pPr>
        <w:widowControl w:val="0"/>
        <w:autoSpaceDE w:val="0"/>
        <w:autoSpaceDN w:val="0"/>
        <w:adjustRightInd w:val="0"/>
        <w:spacing w:line="280" w:lineRule="atLeast"/>
        <w:jc w:val="center"/>
        <w:rPr>
          <w:rFonts w:ascii="Arial" w:hAnsi="Arial" w:cs="Arial"/>
          <w:i/>
          <w:iCs/>
          <w:color w:val="000000"/>
          <w:sz w:val="18"/>
        </w:rPr>
      </w:pPr>
    </w:p>
    <w:p w14:paraId="24E4ACDB" w14:textId="77777777" w:rsidR="00CB76F4" w:rsidRDefault="00CB76F4" w:rsidP="00E80B7A">
      <w:pPr>
        <w:widowControl w:val="0"/>
        <w:autoSpaceDE w:val="0"/>
        <w:autoSpaceDN w:val="0"/>
        <w:adjustRightInd w:val="0"/>
        <w:spacing w:line="280" w:lineRule="atLeast"/>
        <w:jc w:val="center"/>
        <w:rPr>
          <w:rFonts w:ascii="Arial" w:hAnsi="Arial" w:cs="Arial"/>
          <w:i/>
          <w:iCs/>
          <w:color w:val="000000"/>
          <w:sz w:val="18"/>
        </w:rPr>
      </w:pPr>
    </w:p>
    <w:p w14:paraId="4DF3C6ED" w14:textId="1C234B1D" w:rsidR="00154627" w:rsidRDefault="00154627" w:rsidP="00E80B7A">
      <w:pPr>
        <w:widowControl w:val="0"/>
        <w:autoSpaceDE w:val="0"/>
        <w:autoSpaceDN w:val="0"/>
        <w:adjustRightInd w:val="0"/>
        <w:spacing w:line="280" w:lineRule="atLeast"/>
        <w:jc w:val="center"/>
        <w:rPr>
          <w:rFonts w:ascii="Arial" w:hAnsi="Arial" w:cs="Arial"/>
          <w:i/>
          <w:iCs/>
          <w:color w:val="000000"/>
          <w:sz w:val="18"/>
        </w:rPr>
      </w:pPr>
    </w:p>
    <w:p w14:paraId="3860EB43" w14:textId="466BA44A" w:rsidR="009C7CF1" w:rsidRPr="00E76485" w:rsidRDefault="009C7CF1" w:rsidP="00E76485">
      <w:pPr>
        <w:jc w:val="center"/>
        <w:rPr>
          <w:b/>
          <w:bCs/>
        </w:rPr>
      </w:pPr>
      <w:r w:rsidRPr="00E76485">
        <w:rPr>
          <w:b/>
          <w:bCs/>
        </w:rPr>
        <w:t>Precious Norman-Walton</w:t>
      </w:r>
    </w:p>
    <w:p w14:paraId="2A8A816D" w14:textId="502D88E7" w:rsidR="00ED7C35" w:rsidRPr="00E76485" w:rsidRDefault="00ED7C35" w:rsidP="00E76485">
      <w:pPr>
        <w:jc w:val="center"/>
        <w:rPr>
          <w:b/>
          <w:bCs/>
        </w:rPr>
      </w:pPr>
      <w:r w:rsidRPr="00E76485">
        <w:rPr>
          <w:b/>
          <w:bCs/>
        </w:rPr>
        <w:t xml:space="preserve">Risk Management Insurance and </w:t>
      </w:r>
      <w:r w:rsidR="000B517F" w:rsidRPr="00E76485">
        <w:rPr>
          <w:b/>
          <w:bCs/>
        </w:rPr>
        <w:t>H</w:t>
      </w:r>
      <w:r w:rsidRPr="00E76485">
        <w:rPr>
          <w:b/>
          <w:bCs/>
        </w:rPr>
        <w:t>uman Resources Professional</w:t>
      </w:r>
    </w:p>
    <w:p w14:paraId="086EEC46" w14:textId="44B6B5CC" w:rsidR="000A4897" w:rsidRPr="00E76485" w:rsidRDefault="000A4897" w:rsidP="00E76485">
      <w:pPr>
        <w:jc w:val="center"/>
        <w:rPr>
          <w:b/>
          <w:bCs/>
        </w:rPr>
      </w:pPr>
      <w:r w:rsidRPr="00E76485">
        <w:rPr>
          <w:b/>
          <w:bCs/>
        </w:rPr>
        <w:t>Topic:   Professional Networking</w:t>
      </w:r>
    </w:p>
    <w:p w14:paraId="69A53B4C" w14:textId="77777777" w:rsidR="009C7CF1" w:rsidRDefault="009C7CF1" w:rsidP="00E80B7A">
      <w:pPr>
        <w:widowControl w:val="0"/>
        <w:autoSpaceDE w:val="0"/>
        <w:autoSpaceDN w:val="0"/>
        <w:adjustRightInd w:val="0"/>
        <w:spacing w:line="280" w:lineRule="atLeast"/>
        <w:jc w:val="center"/>
        <w:rPr>
          <w:rFonts w:ascii="Arial" w:hAnsi="Arial" w:cs="Arial"/>
          <w:i/>
          <w:iCs/>
          <w:color w:val="000000"/>
          <w:sz w:val="18"/>
        </w:rPr>
      </w:pPr>
    </w:p>
    <w:p w14:paraId="036B5B1A" w14:textId="530307CB" w:rsidR="00E80B7A" w:rsidRDefault="006B6237" w:rsidP="00E80B7A">
      <w:pPr>
        <w:widowControl w:val="0"/>
        <w:autoSpaceDE w:val="0"/>
        <w:autoSpaceDN w:val="0"/>
        <w:adjustRightInd w:val="0"/>
        <w:spacing w:line="280" w:lineRule="atLeast"/>
        <w:jc w:val="center"/>
        <w:rPr>
          <w:rFonts w:ascii="Arial" w:hAnsi="Arial" w:cs="Arial"/>
          <w:i/>
          <w:iCs/>
          <w:color w:val="000000"/>
          <w:sz w:val="18"/>
        </w:rPr>
      </w:pPr>
      <w:r>
        <w:rPr>
          <w:rFonts w:ascii="Arial" w:hAnsi="Arial" w:cs="Arial"/>
          <w:i/>
          <w:iCs/>
          <w:color w:val="000000"/>
          <w:sz w:val="18"/>
        </w:rPr>
        <w:t xml:space="preserve">        </w:t>
      </w:r>
      <w:r w:rsidR="009C7CF1">
        <w:rPr>
          <w:noProof/>
        </w:rPr>
        <w:drawing>
          <wp:inline distT="0" distB="0" distL="0" distR="0" wp14:anchorId="4D759EA8" wp14:editId="440413A5">
            <wp:extent cx="1112423" cy="1299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998" cy="1325097"/>
                    </a:xfrm>
                    <a:prstGeom prst="rect">
                      <a:avLst/>
                    </a:prstGeom>
                  </pic:spPr>
                </pic:pic>
              </a:graphicData>
            </a:graphic>
          </wp:inline>
        </w:drawing>
      </w:r>
    </w:p>
    <w:p w14:paraId="4759306A" w14:textId="77777777" w:rsidR="009C7CF1" w:rsidRPr="00763B8B" w:rsidRDefault="009C7CF1" w:rsidP="00E80B7A">
      <w:pPr>
        <w:widowControl w:val="0"/>
        <w:autoSpaceDE w:val="0"/>
        <w:autoSpaceDN w:val="0"/>
        <w:adjustRightInd w:val="0"/>
        <w:spacing w:line="280" w:lineRule="atLeast"/>
        <w:jc w:val="center"/>
        <w:rPr>
          <w:rFonts w:ascii="Arial" w:hAnsi="Arial" w:cs="Arial"/>
          <w:i/>
          <w:iCs/>
          <w:color w:val="000000"/>
          <w:sz w:val="18"/>
        </w:rPr>
      </w:pPr>
    </w:p>
    <w:p w14:paraId="0B563389" w14:textId="0E82699F" w:rsidR="009356BC" w:rsidRPr="009356BC" w:rsidRDefault="00ED7C35" w:rsidP="00ED7C35">
      <w:pPr>
        <w:widowControl w:val="0"/>
        <w:autoSpaceDE w:val="0"/>
        <w:autoSpaceDN w:val="0"/>
        <w:adjustRightInd w:val="0"/>
        <w:spacing w:line="280" w:lineRule="atLeast"/>
      </w:pPr>
      <w:r w:rsidRPr="009356BC">
        <w:t xml:space="preserve">Precious Norman-Walton is the </w:t>
      </w:r>
      <w:r w:rsidR="009356BC" w:rsidRPr="009356BC">
        <w:t>President</w:t>
      </w:r>
      <w:r w:rsidRPr="009356BC">
        <w:t xml:space="preserve"> of Lovejoy Risk Management Corp, out of Dallas, TX.  With over 15 years of Insurance Industry experience, she has </w:t>
      </w:r>
      <w:r w:rsidR="009356BC" w:rsidRPr="009356BC">
        <w:t>served</w:t>
      </w:r>
      <w:r w:rsidRPr="009356BC">
        <w:t xml:space="preserve"> in Personal Lines Claims, Commercial Underwriting, and Agency </w:t>
      </w:r>
      <w:r w:rsidR="009356BC" w:rsidRPr="009356BC">
        <w:t>Management</w:t>
      </w:r>
      <w:r w:rsidRPr="009356BC">
        <w:t xml:space="preserve">.  Prior to her current role, Precious was VP of </w:t>
      </w:r>
      <w:r w:rsidR="009356BC" w:rsidRPr="009356BC">
        <w:t>Account</w:t>
      </w:r>
      <w:r w:rsidRPr="009356BC">
        <w:t xml:space="preserve"> Management for Insureon, VP of A</w:t>
      </w:r>
      <w:r w:rsidR="009356BC" w:rsidRPr="009356BC">
        <w:t>g</w:t>
      </w:r>
      <w:r w:rsidRPr="009356BC">
        <w:t xml:space="preserve">ency </w:t>
      </w:r>
      <w:r w:rsidR="009356BC" w:rsidRPr="009356BC">
        <w:t>Operations for</w:t>
      </w:r>
      <w:r w:rsidRPr="009356BC">
        <w:t xml:space="preserve"> Lucky Truck, and Chief Operation Officer for Diamond </w:t>
      </w:r>
      <w:r w:rsidR="009356BC" w:rsidRPr="009356BC">
        <w:t xml:space="preserve">National Insurance Advisors.   She has also served as the President of the Dallas Chapter CPCU Society in 2020.  </w:t>
      </w:r>
    </w:p>
    <w:p w14:paraId="7EA12123" w14:textId="77777777" w:rsidR="009356BC" w:rsidRPr="009356BC" w:rsidRDefault="009356BC" w:rsidP="00ED7C35">
      <w:pPr>
        <w:widowControl w:val="0"/>
        <w:autoSpaceDE w:val="0"/>
        <w:autoSpaceDN w:val="0"/>
        <w:adjustRightInd w:val="0"/>
        <w:spacing w:line="280" w:lineRule="atLeast"/>
      </w:pPr>
    </w:p>
    <w:p w14:paraId="66AD2FD8" w14:textId="61F46EBE" w:rsidR="006B6237" w:rsidRDefault="009356BC" w:rsidP="00ED7C35">
      <w:pPr>
        <w:widowControl w:val="0"/>
        <w:autoSpaceDE w:val="0"/>
        <w:autoSpaceDN w:val="0"/>
        <w:adjustRightInd w:val="0"/>
        <w:spacing w:line="280" w:lineRule="atLeast"/>
        <w:rPr>
          <w:rFonts w:ascii="Arial" w:hAnsi="Arial" w:cs="Arial"/>
          <w:color w:val="000000"/>
          <w:sz w:val="28"/>
        </w:rPr>
      </w:pPr>
      <w:r w:rsidRPr="009356BC">
        <w:t>Precious Norman-Walton holds active licenses as a Risk Manager, Property &amp; Casualty Agent, Life &amp; Health Agent, and All Lines Adjuster, as well as six, destine insurance Designations, and is a SHRM Certified Professional in Human Resources.</w:t>
      </w:r>
      <w:r>
        <w:rPr>
          <w:rFonts w:ascii="Arial" w:hAnsi="Arial" w:cs="Arial"/>
          <w:color w:val="000000"/>
          <w:sz w:val="28"/>
        </w:rPr>
        <w:t xml:space="preserve"> </w:t>
      </w:r>
    </w:p>
    <w:p w14:paraId="79495CCA" w14:textId="211914D2" w:rsidR="006B6237" w:rsidRDefault="006B6237" w:rsidP="00ED7C35">
      <w:pPr>
        <w:widowControl w:val="0"/>
        <w:autoSpaceDE w:val="0"/>
        <w:autoSpaceDN w:val="0"/>
        <w:adjustRightInd w:val="0"/>
        <w:spacing w:line="280" w:lineRule="atLeast"/>
        <w:rPr>
          <w:rFonts w:ascii="Arial" w:hAnsi="Arial" w:cs="Arial"/>
          <w:color w:val="000000"/>
          <w:sz w:val="28"/>
        </w:rPr>
      </w:pPr>
    </w:p>
    <w:p w14:paraId="5FEFCD7C" w14:textId="77777777" w:rsidR="00CB76F4" w:rsidRDefault="00CB76F4">
      <w:pPr>
        <w:rPr>
          <w:b/>
          <w:bCs/>
        </w:rPr>
      </w:pPr>
      <w:r>
        <w:rPr>
          <w:b/>
          <w:bCs/>
        </w:rPr>
        <w:br w:type="page"/>
      </w:r>
    </w:p>
    <w:p w14:paraId="7CE82539" w14:textId="73C822E6" w:rsidR="006B6237" w:rsidRPr="00E76485" w:rsidRDefault="006B6237" w:rsidP="00E76485">
      <w:pPr>
        <w:jc w:val="center"/>
        <w:rPr>
          <w:b/>
          <w:bCs/>
        </w:rPr>
      </w:pPr>
      <w:r w:rsidRPr="00E76485">
        <w:rPr>
          <w:b/>
          <w:bCs/>
        </w:rPr>
        <w:lastRenderedPageBreak/>
        <w:t>Timothy D. Christ, MBA</w:t>
      </w:r>
    </w:p>
    <w:p w14:paraId="1E622575" w14:textId="3DBEBFE7" w:rsidR="006B6237" w:rsidRDefault="006B6237" w:rsidP="00E76485">
      <w:pPr>
        <w:jc w:val="center"/>
        <w:rPr>
          <w:b/>
          <w:bCs/>
        </w:rPr>
      </w:pPr>
      <w:r w:rsidRPr="00E76485">
        <w:rPr>
          <w:b/>
          <w:bCs/>
        </w:rPr>
        <w:t>Topic:  The Future of Claims and Technology</w:t>
      </w:r>
    </w:p>
    <w:p w14:paraId="59D4CE51" w14:textId="77777777" w:rsidR="00E76485" w:rsidRPr="00E76485" w:rsidRDefault="00E76485" w:rsidP="00E76485">
      <w:pPr>
        <w:jc w:val="center"/>
        <w:rPr>
          <w:b/>
          <w:bCs/>
        </w:rPr>
      </w:pPr>
    </w:p>
    <w:p w14:paraId="3F543B67" w14:textId="3276A6B5" w:rsidR="006B6237" w:rsidRDefault="006B6237" w:rsidP="00ED7C35">
      <w:pPr>
        <w:widowControl w:val="0"/>
        <w:autoSpaceDE w:val="0"/>
        <w:autoSpaceDN w:val="0"/>
        <w:adjustRightInd w:val="0"/>
        <w:spacing w:line="280" w:lineRule="atLeast"/>
        <w:rPr>
          <w:rFonts w:ascii="Arial" w:hAnsi="Arial" w:cs="Arial"/>
          <w:color w:val="000000"/>
          <w:sz w:val="28"/>
        </w:rPr>
      </w:pPr>
      <w:r>
        <w:rPr>
          <w:rFonts w:ascii="Arial" w:hAnsi="Arial" w:cs="Arial"/>
          <w:color w:val="000000"/>
          <w:sz w:val="28"/>
        </w:rPr>
        <w:t xml:space="preserve">                                              </w:t>
      </w:r>
      <w:r>
        <w:rPr>
          <w:noProof/>
        </w:rPr>
        <w:drawing>
          <wp:inline distT="0" distB="0" distL="0" distR="0" wp14:anchorId="47F76163" wp14:editId="68DBF283">
            <wp:extent cx="1371600" cy="1371600"/>
            <wp:effectExtent l="0" t="0" r="0" b="0"/>
            <wp:docPr id="2" name="Picture 2"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D8AE061" w14:textId="152327AA" w:rsidR="002953A3" w:rsidRDefault="002953A3" w:rsidP="006B6237">
      <w:pPr>
        <w:widowControl w:val="0"/>
        <w:autoSpaceDE w:val="0"/>
        <w:autoSpaceDN w:val="0"/>
        <w:adjustRightInd w:val="0"/>
        <w:spacing w:line="280" w:lineRule="atLeast"/>
        <w:ind w:left="4320" w:firstLine="720"/>
        <w:rPr>
          <w:rFonts w:ascii="Arial" w:hAnsi="Arial" w:cs="Arial"/>
          <w:i/>
          <w:iCs/>
          <w:color w:val="000000"/>
          <w:sz w:val="28"/>
        </w:rPr>
      </w:pPr>
    </w:p>
    <w:p w14:paraId="6F5B251A" w14:textId="7D369E8F" w:rsidR="006B6237" w:rsidRDefault="006B6237" w:rsidP="006B6237">
      <w:r>
        <w:t xml:space="preserve">Mr. Christ is an insurance industry veteran, international speaker, thought leader, and 2-time author.  He has 20 years’ executive leadership and insurance operations experience. For over 15 years, he worked in forensic engineering to investigate claims and help insureds rebuild businesses after major disasters.  He serves as the VP of Growth at Claimatic, an InsurTech startup based in San Antonio, an intelligent decisioning SaaS that automates insurers’ claims processes.  </w:t>
      </w:r>
    </w:p>
    <w:p w14:paraId="16AB41E5" w14:textId="76D41F60" w:rsidR="006B6237" w:rsidRDefault="006B6237" w:rsidP="006B6237"/>
    <w:p w14:paraId="24626D6B" w14:textId="472E487A" w:rsidR="006B6237" w:rsidRDefault="006B6237" w:rsidP="006B6237">
      <w:r>
        <w:t>He speaks on leadership, strategy, business operations, employee development, technology, insurance, and forensic engineering topics both nationally and internationally. He has a tireless devotion to growing businesses and helping people. He loves to teach and educate on his areas of expertise. He has served as an Adjunct Professor at University of Texas-Brownsville, Park University in San Antonio, and St. Edwards University in Austin.  He also greatly enjoys spending time with his family. His wife, Betty, is a 22-year tax accountant at Valero’s Global HQ and their 8-yr old, Kaleb who is an accomplished athlete in select football, select basketball, select baseball, Little Linksters golf, 5k races, and duathlon competitions.</w:t>
      </w:r>
    </w:p>
    <w:p w14:paraId="559F57DF" w14:textId="5CFAE0E6" w:rsidR="00D13869" w:rsidRDefault="00D13869">
      <w:r>
        <w:br w:type="page"/>
      </w:r>
    </w:p>
    <w:p w14:paraId="1F92BE0F" w14:textId="5B920B81" w:rsidR="00D13869" w:rsidRDefault="00D13869" w:rsidP="006B6237"/>
    <w:p w14:paraId="0CD04DB3" w14:textId="2E418CD7" w:rsidR="00D13869" w:rsidRDefault="00D13869" w:rsidP="006B6237"/>
    <w:p w14:paraId="23C4F284" w14:textId="3799545F" w:rsidR="00D13869" w:rsidRDefault="00D13869" w:rsidP="006B6237"/>
    <w:p w14:paraId="1046A525" w14:textId="013A2DC0" w:rsidR="00D13869" w:rsidRDefault="00D13869" w:rsidP="006B6237"/>
    <w:p w14:paraId="2FF9BFCB" w14:textId="1B3FAC8F" w:rsidR="00D13869" w:rsidRDefault="00D13869" w:rsidP="006B6237"/>
    <w:p w14:paraId="74CBB8CF" w14:textId="77777777" w:rsidR="00D13869" w:rsidRDefault="00D13869" w:rsidP="006B6237"/>
    <w:p w14:paraId="57744536" w14:textId="22900DB3" w:rsidR="00D13869" w:rsidRDefault="00D13869" w:rsidP="006B6237"/>
    <w:p w14:paraId="0B6A40C8" w14:textId="0643E757" w:rsidR="00D13869" w:rsidRDefault="00D13869" w:rsidP="006B6237"/>
    <w:p w14:paraId="76DBD50E" w14:textId="77777777" w:rsidR="00D13869" w:rsidRDefault="00D13869" w:rsidP="00D13869">
      <w:pPr>
        <w:jc w:val="center"/>
        <w:rPr>
          <w:rFonts w:ascii="Arial" w:hAnsi="Arial"/>
          <w:b/>
          <w:color w:val="7A0000"/>
          <w:sz w:val="44"/>
          <w:szCs w:val="48"/>
        </w:rPr>
      </w:pPr>
    </w:p>
    <w:p w14:paraId="439D4032" w14:textId="62E49959" w:rsidR="00D13869" w:rsidRDefault="00D13869" w:rsidP="00D13869">
      <w:pPr>
        <w:jc w:val="center"/>
        <w:rPr>
          <w:rFonts w:ascii="Arial" w:hAnsi="Arial"/>
          <w:b/>
          <w:color w:val="7A0000"/>
          <w:sz w:val="44"/>
          <w:szCs w:val="48"/>
        </w:rPr>
      </w:pPr>
      <w:r w:rsidRPr="00D13869">
        <w:rPr>
          <w:rFonts w:ascii="Arial" w:hAnsi="Arial"/>
          <w:b/>
          <w:color w:val="7A0000"/>
          <w:sz w:val="44"/>
          <w:szCs w:val="48"/>
        </w:rPr>
        <w:t>Thanks to all our guest speakers</w:t>
      </w:r>
    </w:p>
    <w:p w14:paraId="760EAE4C" w14:textId="0CABA1F0" w:rsidR="00D13869" w:rsidRDefault="00D13869" w:rsidP="00D13869">
      <w:pPr>
        <w:jc w:val="center"/>
        <w:rPr>
          <w:rFonts w:ascii="Arial" w:hAnsi="Arial"/>
          <w:b/>
          <w:color w:val="7A0000"/>
          <w:sz w:val="44"/>
          <w:szCs w:val="48"/>
        </w:rPr>
      </w:pPr>
      <w:r w:rsidRPr="00D13869">
        <w:rPr>
          <w:rFonts w:ascii="Arial" w:hAnsi="Arial"/>
          <w:b/>
          <w:color w:val="7A0000"/>
          <w:sz w:val="44"/>
          <w:szCs w:val="48"/>
        </w:rPr>
        <w:t>and thank YOU for attending</w:t>
      </w:r>
      <w:r>
        <w:rPr>
          <w:rFonts w:ascii="Arial" w:hAnsi="Arial"/>
          <w:b/>
          <w:color w:val="7A0000"/>
          <w:sz w:val="44"/>
          <w:szCs w:val="48"/>
        </w:rPr>
        <w:t>!!</w:t>
      </w:r>
    </w:p>
    <w:p w14:paraId="2F702E7C" w14:textId="7DB40AA8" w:rsidR="00D13869" w:rsidRDefault="00D13869" w:rsidP="00D13869">
      <w:pPr>
        <w:jc w:val="center"/>
        <w:rPr>
          <w:rFonts w:ascii="Arial" w:hAnsi="Arial"/>
          <w:b/>
          <w:color w:val="7A0000"/>
          <w:sz w:val="44"/>
          <w:szCs w:val="48"/>
        </w:rPr>
      </w:pPr>
    </w:p>
    <w:p w14:paraId="7F09D766" w14:textId="77777777" w:rsidR="00D13869" w:rsidRDefault="00D13869" w:rsidP="00D13869">
      <w:pPr>
        <w:jc w:val="center"/>
        <w:rPr>
          <w:rFonts w:ascii="Arial" w:hAnsi="Arial"/>
          <w:b/>
          <w:color w:val="7A0000"/>
          <w:sz w:val="44"/>
          <w:szCs w:val="48"/>
        </w:rPr>
      </w:pPr>
    </w:p>
    <w:p w14:paraId="51C9D906" w14:textId="4797A79A" w:rsidR="00D13869" w:rsidRDefault="00D13869" w:rsidP="00D13869">
      <w:pPr>
        <w:jc w:val="center"/>
        <w:rPr>
          <w:rFonts w:ascii="Arial" w:hAnsi="Arial"/>
          <w:b/>
          <w:color w:val="7A0000"/>
          <w:sz w:val="44"/>
          <w:szCs w:val="48"/>
        </w:rPr>
      </w:pPr>
    </w:p>
    <w:p w14:paraId="2005926B" w14:textId="10CED3B0" w:rsidR="00D13869" w:rsidRPr="00D13869" w:rsidRDefault="00D13869" w:rsidP="00D13869">
      <w:pPr>
        <w:jc w:val="center"/>
        <w:rPr>
          <w:rFonts w:ascii="Arial" w:hAnsi="Arial"/>
          <w:b/>
          <w:color w:val="7A0000"/>
          <w:sz w:val="44"/>
          <w:szCs w:val="48"/>
        </w:rPr>
      </w:pPr>
      <w:r w:rsidRPr="00FE6697">
        <w:rPr>
          <w:rFonts w:ascii="Arial" w:hAnsi="Arial"/>
          <w:b/>
          <w:noProof/>
          <w:color w:val="17365D" w:themeColor="text2" w:themeShade="BF"/>
          <w:sz w:val="44"/>
          <w:szCs w:val="48"/>
        </w:rPr>
        <w:drawing>
          <wp:inline distT="0" distB="0" distL="0" distR="0" wp14:anchorId="699BBEFB" wp14:editId="66AFBC07">
            <wp:extent cx="2926080" cy="1874227"/>
            <wp:effectExtent l="19050" t="19050" r="26670" b="120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1874227"/>
                    </a:xfrm>
                    <a:prstGeom prst="rect">
                      <a:avLst/>
                    </a:prstGeom>
                    <a:noFill/>
                    <a:ln w="12700">
                      <a:solidFill>
                        <a:schemeClr val="tx2">
                          <a:lumMod val="75000"/>
                        </a:schemeClr>
                      </a:solidFill>
                    </a:ln>
                  </pic:spPr>
                </pic:pic>
              </a:graphicData>
            </a:graphic>
          </wp:inline>
        </w:drawing>
      </w:r>
    </w:p>
    <w:sectPr w:rsidR="00D13869" w:rsidRPr="00D13869" w:rsidSect="006B6237">
      <w:pgSz w:w="12240" w:h="15840" w:code="1"/>
      <w:pgMar w:top="720" w:right="1440" w:bottom="720" w:left="1440"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g-1ff12">
    <w:altName w:val="Times New Roman"/>
    <w:panose1 w:val="00000000000000000000"/>
    <w:charset w:val="00"/>
    <w:family w:val="roman"/>
    <w:notTrueType/>
    <w:pitch w:val="default"/>
  </w:font>
  <w:font w:name="pg-1ffb">
    <w:altName w:val="Times New Roman"/>
    <w:panose1 w:val="00000000000000000000"/>
    <w:charset w:val="00"/>
    <w:family w:val="roman"/>
    <w:notTrueType/>
    <w:pitch w:val="default"/>
  </w:font>
  <w:font w:name="pg-1ff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4758"/>
    <w:multiLevelType w:val="hybridMultilevel"/>
    <w:tmpl w:val="5D90EC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4B61DF5"/>
    <w:multiLevelType w:val="hybridMultilevel"/>
    <w:tmpl w:val="CE54F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995"/>
    <w:rsid w:val="0000653B"/>
    <w:rsid w:val="000153D6"/>
    <w:rsid w:val="000477B7"/>
    <w:rsid w:val="00056448"/>
    <w:rsid w:val="00077867"/>
    <w:rsid w:val="000948F0"/>
    <w:rsid w:val="00097858"/>
    <w:rsid w:val="000A4897"/>
    <w:rsid w:val="000B517F"/>
    <w:rsid w:val="000B5FEB"/>
    <w:rsid w:val="000C322F"/>
    <w:rsid w:val="000D05D9"/>
    <w:rsid w:val="000D6742"/>
    <w:rsid w:val="000F2601"/>
    <w:rsid w:val="00132B3E"/>
    <w:rsid w:val="00154627"/>
    <w:rsid w:val="00177FD5"/>
    <w:rsid w:val="00191251"/>
    <w:rsid w:val="00194D5D"/>
    <w:rsid w:val="001A3995"/>
    <w:rsid w:val="001E4EC3"/>
    <w:rsid w:val="001F02B9"/>
    <w:rsid w:val="001F1BC2"/>
    <w:rsid w:val="001F490D"/>
    <w:rsid w:val="0020222E"/>
    <w:rsid w:val="0021329D"/>
    <w:rsid w:val="0022141F"/>
    <w:rsid w:val="002279C4"/>
    <w:rsid w:val="00253AD0"/>
    <w:rsid w:val="00254399"/>
    <w:rsid w:val="00276C2D"/>
    <w:rsid w:val="002953A3"/>
    <w:rsid w:val="00296F6E"/>
    <w:rsid w:val="002A02C5"/>
    <w:rsid w:val="002A675F"/>
    <w:rsid w:val="002B5BB6"/>
    <w:rsid w:val="002C0900"/>
    <w:rsid w:val="002C3975"/>
    <w:rsid w:val="002C6AE0"/>
    <w:rsid w:val="002E71C4"/>
    <w:rsid w:val="002F1233"/>
    <w:rsid w:val="002F7E05"/>
    <w:rsid w:val="00314264"/>
    <w:rsid w:val="003144AD"/>
    <w:rsid w:val="003235C6"/>
    <w:rsid w:val="00366354"/>
    <w:rsid w:val="0038070D"/>
    <w:rsid w:val="00384868"/>
    <w:rsid w:val="00384C4C"/>
    <w:rsid w:val="0039577B"/>
    <w:rsid w:val="003B7A51"/>
    <w:rsid w:val="003C2ECA"/>
    <w:rsid w:val="00402679"/>
    <w:rsid w:val="00403775"/>
    <w:rsid w:val="00415C99"/>
    <w:rsid w:val="004165EC"/>
    <w:rsid w:val="0045429F"/>
    <w:rsid w:val="00485C3F"/>
    <w:rsid w:val="004C054C"/>
    <w:rsid w:val="004C5ED3"/>
    <w:rsid w:val="004E2610"/>
    <w:rsid w:val="004E7114"/>
    <w:rsid w:val="00561D62"/>
    <w:rsid w:val="00561E75"/>
    <w:rsid w:val="005701FE"/>
    <w:rsid w:val="0057423D"/>
    <w:rsid w:val="005962D9"/>
    <w:rsid w:val="005A23E5"/>
    <w:rsid w:val="005B7AE2"/>
    <w:rsid w:val="005C4D28"/>
    <w:rsid w:val="005F438C"/>
    <w:rsid w:val="006064A3"/>
    <w:rsid w:val="006234D4"/>
    <w:rsid w:val="00644B36"/>
    <w:rsid w:val="00647A8E"/>
    <w:rsid w:val="00652541"/>
    <w:rsid w:val="00657001"/>
    <w:rsid w:val="0066039E"/>
    <w:rsid w:val="0066133A"/>
    <w:rsid w:val="00671400"/>
    <w:rsid w:val="00695C30"/>
    <w:rsid w:val="00695CD1"/>
    <w:rsid w:val="006B6237"/>
    <w:rsid w:val="006C1B60"/>
    <w:rsid w:val="006E4783"/>
    <w:rsid w:val="006F2707"/>
    <w:rsid w:val="007202D0"/>
    <w:rsid w:val="00737BAA"/>
    <w:rsid w:val="00763B8B"/>
    <w:rsid w:val="00767EB5"/>
    <w:rsid w:val="00770410"/>
    <w:rsid w:val="007B58BE"/>
    <w:rsid w:val="007E1C56"/>
    <w:rsid w:val="008034D9"/>
    <w:rsid w:val="00804AF1"/>
    <w:rsid w:val="00837063"/>
    <w:rsid w:val="00850F62"/>
    <w:rsid w:val="008734D7"/>
    <w:rsid w:val="00894FFA"/>
    <w:rsid w:val="008F2EEA"/>
    <w:rsid w:val="008F7759"/>
    <w:rsid w:val="00901F71"/>
    <w:rsid w:val="009213F0"/>
    <w:rsid w:val="00933F81"/>
    <w:rsid w:val="009356BC"/>
    <w:rsid w:val="00942434"/>
    <w:rsid w:val="009726CA"/>
    <w:rsid w:val="00985AA7"/>
    <w:rsid w:val="00997859"/>
    <w:rsid w:val="009A4273"/>
    <w:rsid w:val="009A7032"/>
    <w:rsid w:val="009B4E0E"/>
    <w:rsid w:val="009C7CF1"/>
    <w:rsid w:val="009E0313"/>
    <w:rsid w:val="009E7C0A"/>
    <w:rsid w:val="009F4D93"/>
    <w:rsid w:val="00A01421"/>
    <w:rsid w:val="00A06F6E"/>
    <w:rsid w:val="00A4626D"/>
    <w:rsid w:val="00A60BD8"/>
    <w:rsid w:val="00A630F1"/>
    <w:rsid w:val="00A674D1"/>
    <w:rsid w:val="00A756F0"/>
    <w:rsid w:val="00A923D9"/>
    <w:rsid w:val="00A941F0"/>
    <w:rsid w:val="00AF2704"/>
    <w:rsid w:val="00B06C67"/>
    <w:rsid w:val="00B51E1C"/>
    <w:rsid w:val="00B55A62"/>
    <w:rsid w:val="00B77853"/>
    <w:rsid w:val="00B82ADE"/>
    <w:rsid w:val="00B8757D"/>
    <w:rsid w:val="00BA18BF"/>
    <w:rsid w:val="00BA6B7A"/>
    <w:rsid w:val="00BC682D"/>
    <w:rsid w:val="00BE5C53"/>
    <w:rsid w:val="00BE7603"/>
    <w:rsid w:val="00C029F8"/>
    <w:rsid w:val="00C11511"/>
    <w:rsid w:val="00C344DA"/>
    <w:rsid w:val="00C36497"/>
    <w:rsid w:val="00C41D2D"/>
    <w:rsid w:val="00C4449B"/>
    <w:rsid w:val="00C5411A"/>
    <w:rsid w:val="00C70DEA"/>
    <w:rsid w:val="00C71186"/>
    <w:rsid w:val="00C76F71"/>
    <w:rsid w:val="00C87188"/>
    <w:rsid w:val="00C94E74"/>
    <w:rsid w:val="00CB76F4"/>
    <w:rsid w:val="00CC77EE"/>
    <w:rsid w:val="00CC7B3B"/>
    <w:rsid w:val="00CF0CC5"/>
    <w:rsid w:val="00D10E4D"/>
    <w:rsid w:val="00D13869"/>
    <w:rsid w:val="00D22B64"/>
    <w:rsid w:val="00D34A12"/>
    <w:rsid w:val="00D84BFC"/>
    <w:rsid w:val="00D91EC7"/>
    <w:rsid w:val="00D92E1A"/>
    <w:rsid w:val="00DC550C"/>
    <w:rsid w:val="00E11898"/>
    <w:rsid w:val="00E1320A"/>
    <w:rsid w:val="00E32D09"/>
    <w:rsid w:val="00E46968"/>
    <w:rsid w:val="00E560AD"/>
    <w:rsid w:val="00E57941"/>
    <w:rsid w:val="00E603F9"/>
    <w:rsid w:val="00E74E91"/>
    <w:rsid w:val="00E76485"/>
    <w:rsid w:val="00E80B7A"/>
    <w:rsid w:val="00E91925"/>
    <w:rsid w:val="00EB5E6C"/>
    <w:rsid w:val="00EC3361"/>
    <w:rsid w:val="00EC6A6C"/>
    <w:rsid w:val="00ED7C35"/>
    <w:rsid w:val="00EE0963"/>
    <w:rsid w:val="00EE3EA1"/>
    <w:rsid w:val="00F0091C"/>
    <w:rsid w:val="00F12473"/>
    <w:rsid w:val="00F17F89"/>
    <w:rsid w:val="00F549D9"/>
    <w:rsid w:val="00F61BF9"/>
    <w:rsid w:val="00F80A2A"/>
    <w:rsid w:val="00FB4080"/>
    <w:rsid w:val="00FC50C0"/>
    <w:rsid w:val="00FC7E03"/>
    <w:rsid w:val="00FD484B"/>
    <w:rsid w:val="00FD65B1"/>
    <w:rsid w:val="00FE46E2"/>
    <w:rsid w:val="00FE6697"/>
    <w:rsid w:val="00FE7B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614838"/>
  <w14:defaultImageDpi w14:val="330"/>
  <w15:docId w15:val="{36DA6731-3782-4C0E-B6E6-733F2990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1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711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6F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6F7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76F7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6F7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76F7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76F7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76F7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995"/>
    <w:rPr>
      <w:rFonts w:ascii="Lucida Grande" w:hAnsi="Lucida Grande"/>
      <w:sz w:val="18"/>
      <w:szCs w:val="18"/>
    </w:rPr>
  </w:style>
  <w:style w:type="character" w:customStyle="1" w:styleId="BalloonTextChar">
    <w:name w:val="Balloon Text Char"/>
    <w:basedOn w:val="DefaultParagraphFont"/>
    <w:link w:val="BalloonText"/>
    <w:uiPriority w:val="99"/>
    <w:semiHidden/>
    <w:rsid w:val="001A3995"/>
    <w:rPr>
      <w:rFonts w:ascii="Lucida Grande" w:hAnsi="Lucida Grande"/>
      <w:sz w:val="18"/>
      <w:szCs w:val="18"/>
    </w:rPr>
  </w:style>
  <w:style w:type="character" w:customStyle="1" w:styleId="pg-1ff4">
    <w:name w:val="pg-1ff4"/>
    <w:basedOn w:val="DefaultParagraphFont"/>
    <w:rsid w:val="00AF2704"/>
  </w:style>
  <w:style w:type="character" w:customStyle="1" w:styleId="pg-1ls2">
    <w:name w:val="pg-1ls2"/>
    <w:basedOn w:val="DefaultParagraphFont"/>
    <w:rsid w:val="00AF2704"/>
  </w:style>
  <w:style w:type="character" w:customStyle="1" w:styleId="pg-1ls3">
    <w:name w:val="pg-1ls3"/>
    <w:basedOn w:val="DefaultParagraphFont"/>
    <w:rsid w:val="00AF2704"/>
  </w:style>
  <w:style w:type="character" w:customStyle="1" w:styleId="pg-1ff3">
    <w:name w:val="pg-1ff3"/>
    <w:basedOn w:val="DefaultParagraphFont"/>
    <w:rsid w:val="00AF2704"/>
  </w:style>
  <w:style w:type="character" w:customStyle="1" w:styleId="pg-1ls4">
    <w:name w:val="pg-1ls4"/>
    <w:basedOn w:val="DefaultParagraphFont"/>
    <w:rsid w:val="00AF2704"/>
  </w:style>
  <w:style w:type="character" w:customStyle="1" w:styleId="pg-1ff5">
    <w:name w:val="pg-1ff5"/>
    <w:basedOn w:val="DefaultParagraphFont"/>
    <w:rsid w:val="00AF2704"/>
  </w:style>
  <w:style w:type="character" w:customStyle="1" w:styleId="pg-1ls5">
    <w:name w:val="pg-1ls5"/>
    <w:basedOn w:val="DefaultParagraphFont"/>
    <w:rsid w:val="00AF2704"/>
  </w:style>
  <w:style w:type="character" w:customStyle="1" w:styleId="pg-1ls6">
    <w:name w:val="pg-1ls6"/>
    <w:basedOn w:val="DefaultParagraphFont"/>
    <w:rsid w:val="00AF2704"/>
  </w:style>
  <w:style w:type="character" w:customStyle="1" w:styleId="pg-1ls7">
    <w:name w:val="pg-1ls7"/>
    <w:basedOn w:val="DefaultParagraphFont"/>
    <w:rsid w:val="00AF2704"/>
  </w:style>
  <w:style w:type="paragraph" w:styleId="NoSpacing">
    <w:name w:val="No Spacing"/>
    <w:uiPriority w:val="1"/>
    <w:qFormat/>
    <w:rsid w:val="00C71186"/>
  </w:style>
  <w:style w:type="character" w:customStyle="1" w:styleId="Heading1Char">
    <w:name w:val="Heading 1 Char"/>
    <w:basedOn w:val="DefaultParagraphFont"/>
    <w:link w:val="Heading1"/>
    <w:uiPriority w:val="9"/>
    <w:rsid w:val="00C7118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7118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711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118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7118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186"/>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C71186"/>
    <w:rPr>
      <w:i/>
      <w:iCs/>
      <w:color w:val="808080" w:themeColor="text1" w:themeTint="7F"/>
    </w:rPr>
  </w:style>
  <w:style w:type="character" w:styleId="Emphasis">
    <w:name w:val="Emphasis"/>
    <w:basedOn w:val="DefaultParagraphFont"/>
    <w:uiPriority w:val="20"/>
    <w:qFormat/>
    <w:rsid w:val="00C71186"/>
    <w:rPr>
      <w:i/>
      <w:iCs/>
    </w:rPr>
  </w:style>
  <w:style w:type="character" w:styleId="IntenseEmphasis">
    <w:name w:val="Intense Emphasis"/>
    <w:basedOn w:val="DefaultParagraphFont"/>
    <w:uiPriority w:val="21"/>
    <w:qFormat/>
    <w:rsid w:val="00C71186"/>
    <w:rPr>
      <w:b/>
      <w:bCs/>
      <w:i/>
      <w:iCs/>
      <w:color w:val="4F81BD" w:themeColor="accent1"/>
    </w:rPr>
  </w:style>
  <w:style w:type="character" w:styleId="Strong">
    <w:name w:val="Strong"/>
    <w:basedOn w:val="DefaultParagraphFont"/>
    <w:uiPriority w:val="22"/>
    <w:qFormat/>
    <w:rsid w:val="00C71186"/>
    <w:rPr>
      <w:b/>
      <w:bCs/>
    </w:rPr>
  </w:style>
  <w:style w:type="paragraph" w:styleId="Quote">
    <w:name w:val="Quote"/>
    <w:basedOn w:val="Normal"/>
    <w:next w:val="Normal"/>
    <w:link w:val="QuoteChar"/>
    <w:uiPriority w:val="29"/>
    <w:qFormat/>
    <w:rsid w:val="00C71186"/>
    <w:rPr>
      <w:i/>
      <w:iCs/>
      <w:color w:val="000000" w:themeColor="text1"/>
    </w:rPr>
  </w:style>
  <w:style w:type="character" w:customStyle="1" w:styleId="QuoteChar">
    <w:name w:val="Quote Char"/>
    <w:basedOn w:val="DefaultParagraphFont"/>
    <w:link w:val="Quote"/>
    <w:uiPriority w:val="29"/>
    <w:rsid w:val="00C71186"/>
    <w:rPr>
      <w:i/>
      <w:iCs/>
      <w:color w:val="000000" w:themeColor="text1"/>
    </w:rPr>
  </w:style>
  <w:style w:type="paragraph" w:styleId="IntenseQuote">
    <w:name w:val="Intense Quote"/>
    <w:basedOn w:val="Normal"/>
    <w:next w:val="Normal"/>
    <w:link w:val="IntenseQuoteChar"/>
    <w:uiPriority w:val="30"/>
    <w:qFormat/>
    <w:rsid w:val="00C7118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1186"/>
    <w:rPr>
      <w:b/>
      <w:bCs/>
      <w:i/>
      <w:iCs/>
      <w:color w:val="4F81BD" w:themeColor="accent1"/>
    </w:rPr>
  </w:style>
  <w:style w:type="character" w:styleId="SubtleReference">
    <w:name w:val="Subtle Reference"/>
    <w:basedOn w:val="DefaultParagraphFont"/>
    <w:uiPriority w:val="31"/>
    <w:qFormat/>
    <w:rsid w:val="00C71186"/>
    <w:rPr>
      <w:smallCaps/>
      <w:color w:val="C0504D" w:themeColor="accent2"/>
      <w:u w:val="single"/>
    </w:rPr>
  </w:style>
  <w:style w:type="character" w:styleId="IntenseReference">
    <w:name w:val="Intense Reference"/>
    <w:basedOn w:val="DefaultParagraphFont"/>
    <w:uiPriority w:val="32"/>
    <w:qFormat/>
    <w:rsid w:val="00C71186"/>
    <w:rPr>
      <w:b/>
      <w:bCs/>
      <w:smallCaps/>
      <w:color w:val="C0504D" w:themeColor="accent2"/>
      <w:spacing w:val="5"/>
      <w:u w:val="single"/>
    </w:rPr>
  </w:style>
  <w:style w:type="character" w:styleId="BookTitle">
    <w:name w:val="Book Title"/>
    <w:basedOn w:val="DefaultParagraphFont"/>
    <w:uiPriority w:val="33"/>
    <w:qFormat/>
    <w:rsid w:val="00C71186"/>
    <w:rPr>
      <w:b/>
      <w:bCs/>
      <w:smallCaps/>
      <w:spacing w:val="5"/>
    </w:rPr>
  </w:style>
  <w:style w:type="paragraph" w:styleId="ListParagraph">
    <w:name w:val="List Paragraph"/>
    <w:basedOn w:val="Normal"/>
    <w:uiPriority w:val="34"/>
    <w:qFormat/>
    <w:rsid w:val="00C71186"/>
    <w:pPr>
      <w:ind w:left="720"/>
      <w:contextualSpacing/>
    </w:pPr>
  </w:style>
  <w:style w:type="character" w:customStyle="1" w:styleId="Heading3Char">
    <w:name w:val="Heading 3 Char"/>
    <w:basedOn w:val="DefaultParagraphFont"/>
    <w:link w:val="Heading3"/>
    <w:uiPriority w:val="9"/>
    <w:rsid w:val="00C76F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76F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76F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76F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76F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76F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76F71"/>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semiHidden/>
    <w:unhideWhenUsed/>
    <w:rsid w:val="005A23E5"/>
    <w:rPr>
      <w:color w:val="0000FF"/>
      <w:u w:val="single"/>
    </w:rPr>
  </w:style>
  <w:style w:type="paragraph" w:styleId="NormalWeb">
    <w:name w:val="Normal (Web)"/>
    <w:basedOn w:val="Normal"/>
    <w:uiPriority w:val="99"/>
    <w:unhideWhenUsed/>
    <w:rsid w:val="005A23E5"/>
    <w:pPr>
      <w:spacing w:before="100" w:beforeAutospacing="1" w:after="100" w:afterAutospacing="1"/>
    </w:pPr>
    <w:rPr>
      <w:rFonts w:ascii="Calibri" w:eastAsiaTheme="minorHAnsi" w:hAnsi="Calibri" w:cs="Calibri"/>
      <w:sz w:val="22"/>
      <w:szCs w:val="22"/>
    </w:rPr>
  </w:style>
  <w:style w:type="paragraph" w:customStyle="1" w:styleId="Default">
    <w:name w:val="Default"/>
    <w:rsid w:val="00BC682D"/>
    <w:pPr>
      <w:autoSpaceDE w:val="0"/>
      <w:autoSpaceDN w:val="0"/>
      <w:adjustRightInd w:val="0"/>
    </w:pPr>
    <w:rPr>
      <w:rFonts w:ascii="Arial" w:hAnsi="Arial" w:cs="Arial"/>
      <w:color w:val="000000"/>
    </w:rPr>
  </w:style>
  <w:style w:type="table" w:styleId="TableGrid">
    <w:name w:val="Table Grid"/>
    <w:basedOn w:val="TableNormal"/>
    <w:uiPriority w:val="59"/>
    <w:rsid w:val="00BE7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81235733msonormal">
    <w:name w:val="yiv0081235733msonormal"/>
    <w:basedOn w:val="Normal"/>
    <w:rsid w:val="00154627"/>
    <w:pPr>
      <w:spacing w:before="100" w:beforeAutospacing="1" w:after="100" w:afterAutospacing="1"/>
    </w:pPr>
    <w:rPr>
      <w:rFonts w:ascii="Calibri" w:eastAsiaTheme="minorHAnsi" w:hAnsi="Calibri" w:cs="Calibri"/>
      <w:sz w:val="22"/>
      <w:szCs w:val="22"/>
    </w:rPr>
  </w:style>
  <w:style w:type="paragraph" w:styleId="PlainText">
    <w:name w:val="Plain Text"/>
    <w:basedOn w:val="Normal"/>
    <w:link w:val="PlainTextChar"/>
    <w:uiPriority w:val="99"/>
    <w:semiHidden/>
    <w:unhideWhenUsed/>
    <w:rsid w:val="004C054C"/>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4C054C"/>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861286">
      <w:bodyDiv w:val="1"/>
      <w:marLeft w:val="0"/>
      <w:marRight w:val="0"/>
      <w:marTop w:val="0"/>
      <w:marBottom w:val="0"/>
      <w:divBdr>
        <w:top w:val="none" w:sz="0" w:space="0" w:color="auto"/>
        <w:left w:val="none" w:sz="0" w:space="0" w:color="auto"/>
        <w:bottom w:val="none" w:sz="0" w:space="0" w:color="auto"/>
        <w:right w:val="none" w:sz="0" w:space="0" w:color="auto"/>
      </w:divBdr>
    </w:div>
    <w:div w:id="299112750">
      <w:bodyDiv w:val="1"/>
      <w:marLeft w:val="0"/>
      <w:marRight w:val="0"/>
      <w:marTop w:val="0"/>
      <w:marBottom w:val="0"/>
      <w:divBdr>
        <w:top w:val="none" w:sz="0" w:space="0" w:color="auto"/>
        <w:left w:val="none" w:sz="0" w:space="0" w:color="auto"/>
        <w:bottom w:val="none" w:sz="0" w:space="0" w:color="auto"/>
        <w:right w:val="none" w:sz="0" w:space="0" w:color="auto"/>
      </w:divBdr>
    </w:div>
    <w:div w:id="500703152">
      <w:bodyDiv w:val="1"/>
      <w:marLeft w:val="0"/>
      <w:marRight w:val="0"/>
      <w:marTop w:val="0"/>
      <w:marBottom w:val="0"/>
      <w:divBdr>
        <w:top w:val="none" w:sz="0" w:space="0" w:color="auto"/>
        <w:left w:val="none" w:sz="0" w:space="0" w:color="auto"/>
        <w:bottom w:val="none" w:sz="0" w:space="0" w:color="auto"/>
        <w:right w:val="none" w:sz="0" w:space="0" w:color="auto"/>
      </w:divBdr>
    </w:div>
    <w:div w:id="514534751">
      <w:bodyDiv w:val="1"/>
      <w:marLeft w:val="0"/>
      <w:marRight w:val="0"/>
      <w:marTop w:val="0"/>
      <w:marBottom w:val="0"/>
      <w:divBdr>
        <w:top w:val="none" w:sz="0" w:space="0" w:color="auto"/>
        <w:left w:val="none" w:sz="0" w:space="0" w:color="auto"/>
        <w:bottom w:val="none" w:sz="0" w:space="0" w:color="auto"/>
        <w:right w:val="none" w:sz="0" w:space="0" w:color="auto"/>
      </w:divBdr>
    </w:div>
    <w:div w:id="976642119">
      <w:bodyDiv w:val="1"/>
      <w:marLeft w:val="0"/>
      <w:marRight w:val="0"/>
      <w:marTop w:val="0"/>
      <w:marBottom w:val="0"/>
      <w:divBdr>
        <w:top w:val="none" w:sz="0" w:space="0" w:color="auto"/>
        <w:left w:val="none" w:sz="0" w:space="0" w:color="auto"/>
        <w:bottom w:val="none" w:sz="0" w:space="0" w:color="auto"/>
        <w:right w:val="none" w:sz="0" w:space="0" w:color="auto"/>
      </w:divBdr>
    </w:div>
    <w:div w:id="1009404861">
      <w:bodyDiv w:val="1"/>
      <w:marLeft w:val="0"/>
      <w:marRight w:val="0"/>
      <w:marTop w:val="0"/>
      <w:marBottom w:val="0"/>
      <w:divBdr>
        <w:top w:val="none" w:sz="0" w:space="0" w:color="auto"/>
        <w:left w:val="none" w:sz="0" w:space="0" w:color="auto"/>
        <w:bottom w:val="none" w:sz="0" w:space="0" w:color="auto"/>
        <w:right w:val="none" w:sz="0" w:space="0" w:color="auto"/>
      </w:divBdr>
    </w:div>
    <w:div w:id="1086464145">
      <w:bodyDiv w:val="1"/>
      <w:marLeft w:val="0"/>
      <w:marRight w:val="0"/>
      <w:marTop w:val="0"/>
      <w:marBottom w:val="0"/>
      <w:divBdr>
        <w:top w:val="none" w:sz="0" w:space="0" w:color="auto"/>
        <w:left w:val="none" w:sz="0" w:space="0" w:color="auto"/>
        <w:bottom w:val="none" w:sz="0" w:space="0" w:color="auto"/>
        <w:right w:val="none" w:sz="0" w:space="0" w:color="auto"/>
      </w:divBdr>
    </w:div>
    <w:div w:id="1129670292">
      <w:bodyDiv w:val="1"/>
      <w:marLeft w:val="0"/>
      <w:marRight w:val="0"/>
      <w:marTop w:val="0"/>
      <w:marBottom w:val="0"/>
      <w:divBdr>
        <w:top w:val="none" w:sz="0" w:space="0" w:color="auto"/>
        <w:left w:val="none" w:sz="0" w:space="0" w:color="auto"/>
        <w:bottom w:val="none" w:sz="0" w:space="0" w:color="auto"/>
        <w:right w:val="none" w:sz="0" w:space="0" w:color="auto"/>
      </w:divBdr>
    </w:div>
    <w:div w:id="1163277215">
      <w:bodyDiv w:val="1"/>
      <w:marLeft w:val="0"/>
      <w:marRight w:val="0"/>
      <w:marTop w:val="0"/>
      <w:marBottom w:val="0"/>
      <w:divBdr>
        <w:top w:val="none" w:sz="0" w:space="0" w:color="auto"/>
        <w:left w:val="none" w:sz="0" w:space="0" w:color="auto"/>
        <w:bottom w:val="none" w:sz="0" w:space="0" w:color="auto"/>
        <w:right w:val="none" w:sz="0" w:space="0" w:color="auto"/>
      </w:divBdr>
    </w:div>
    <w:div w:id="1208640442">
      <w:bodyDiv w:val="1"/>
      <w:marLeft w:val="0"/>
      <w:marRight w:val="0"/>
      <w:marTop w:val="0"/>
      <w:marBottom w:val="0"/>
      <w:divBdr>
        <w:top w:val="none" w:sz="0" w:space="0" w:color="auto"/>
        <w:left w:val="none" w:sz="0" w:space="0" w:color="auto"/>
        <w:bottom w:val="none" w:sz="0" w:space="0" w:color="auto"/>
        <w:right w:val="none" w:sz="0" w:space="0" w:color="auto"/>
      </w:divBdr>
    </w:div>
    <w:div w:id="1367098601">
      <w:bodyDiv w:val="1"/>
      <w:marLeft w:val="0"/>
      <w:marRight w:val="0"/>
      <w:marTop w:val="0"/>
      <w:marBottom w:val="0"/>
      <w:divBdr>
        <w:top w:val="none" w:sz="0" w:space="0" w:color="auto"/>
        <w:left w:val="none" w:sz="0" w:space="0" w:color="auto"/>
        <w:bottom w:val="none" w:sz="0" w:space="0" w:color="auto"/>
        <w:right w:val="none" w:sz="0" w:space="0" w:color="auto"/>
      </w:divBdr>
    </w:div>
    <w:div w:id="1383677404">
      <w:bodyDiv w:val="1"/>
      <w:marLeft w:val="0"/>
      <w:marRight w:val="0"/>
      <w:marTop w:val="0"/>
      <w:marBottom w:val="0"/>
      <w:divBdr>
        <w:top w:val="none" w:sz="0" w:space="0" w:color="auto"/>
        <w:left w:val="none" w:sz="0" w:space="0" w:color="auto"/>
        <w:bottom w:val="none" w:sz="0" w:space="0" w:color="auto"/>
        <w:right w:val="none" w:sz="0" w:space="0" w:color="auto"/>
      </w:divBdr>
    </w:div>
    <w:div w:id="1412123149">
      <w:bodyDiv w:val="1"/>
      <w:marLeft w:val="0"/>
      <w:marRight w:val="0"/>
      <w:marTop w:val="0"/>
      <w:marBottom w:val="0"/>
      <w:divBdr>
        <w:top w:val="none" w:sz="0" w:space="0" w:color="auto"/>
        <w:left w:val="none" w:sz="0" w:space="0" w:color="auto"/>
        <w:bottom w:val="none" w:sz="0" w:space="0" w:color="auto"/>
        <w:right w:val="none" w:sz="0" w:space="0" w:color="auto"/>
      </w:divBdr>
    </w:div>
    <w:div w:id="1412894176">
      <w:bodyDiv w:val="1"/>
      <w:marLeft w:val="0"/>
      <w:marRight w:val="0"/>
      <w:marTop w:val="0"/>
      <w:marBottom w:val="0"/>
      <w:divBdr>
        <w:top w:val="none" w:sz="0" w:space="0" w:color="auto"/>
        <w:left w:val="none" w:sz="0" w:space="0" w:color="auto"/>
        <w:bottom w:val="none" w:sz="0" w:space="0" w:color="auto"/>
        <w:right w:val="none" w:sz="0" w:space="0" w:color="auto"/>
      </w:divBdr>
    </w:div>
    <w:div w:id="1489977033">
      <w:bodyDiv w:val="1"/>
      <w:marLeft w:val="0"/>
      <w:marRight w:val="0"/>
      <w:marTop w:val="0"/>
      <w:marBottom w:val="0"/>
      <w:divBdr>
        <w:top w:val="none" w:sz="0" w:space="0" w:color="auto"/>
        <w:left w:val="none" w:sz="0" w:space="0" w:color="auto"/>
        <w:bottom w:val="none" w:sz="0" w:space="0" w:color="auto"/>
        <w:right w:val="none" w:sz="0" w:space="0" w:color="auto"/>
      </w:divBdr>
    </w:div>
    <w:div w:id="1507329082">
      <w:bodyDiv w:val="1"/>
      <w:marLeft w:val="0"/>
      <w:marRight w:val="0"/>
      <w:marTop w:val="0"/>
      <w:marBottom w:val="0"/>
      <w:divBdr>
        <w:top w:val="none" w:sz="0" w:space="0" w:color="auto"/>
        <w:left w:val="none" w:sz="0" w:space="0" w:color="auto"/>
        <w:bottom w:val="none" w:sz="0" w:space="0" w:color="auto"/>
        <w:right w:val="none" w:sz="0" w:space="0" w:color="auto"/>
      </w:divBdr>
    </w:div>
    <w:div w:id="1545293218">
      <w:bodyDiv w:val="1"/>
      <w:marLeft w:val="0"/>
      <w:marRight w:val="0"/>
      <w:marTop w:val="0"/>
      <w:marBottom w:val="0"/>
      <w:divBdr>
        <w:top w:val="none" w:sz="0" w:space="0" w:color="auto"/>
        <w:left w:val="none" w:sz="0" w:space="0" w:color="auto"/>
        <w:bottom w:val="none" w:sz="0" w:space="0" w:color="auto"/>
        <w:right w:val="none" w:sz="0" w:space="0" w:color="auto"/>
      </w:divBdr>
    </w:div>
    <w:div w:id="1556427843">
      <w:bodyDiv w:val="1"/>
      <w:marLeft w:val="0"/>
      <w:marRight w:val="0"/>
      <w:marTop w:val="0"/>
      <w:marBottom w:val="0"/>
      <w:divBdr>
        <w:top w:val="none" w:sz="0" w:space="0" w:color="auto"/>
        <w:left w:val="none" w:sz="0" w:space="0" w:color="auto"/>
        <w:bottom w:val="none" w:sz="0" w:space="0" w:color="auto"/>
        <w:right w:val="none" w:sz="0" w:space="0" w:color="auto"/>
      </w:divBdr>
    </w:div>
    <w:div w:id="1573394727">
      <w:bodyDiv w:val="1"/>
      <w:marLeft w:val="0"/>
      <w:marRight w:val="0"/>
      <w:marTop w:val="0"/>
      <w:marBottom w:val="0"/>
      <w:divBdr>
        <w:top w:val="none" w:sz="0" w:space="0" w:color="auto"/>
        <w:left w:val="none" w:sz="0" w:space="0" w:color="auto"/>
        <w:bottom w:val="none" w:sz="0" w:space="0" w:color="auto"/>
        <w:right w:val="none" w:sz="0" w:space="0" w:color="auto"/>
      </w:divBdr>
    </w:div>
    <w:div w:id="1731421564">
      <w:bodyDiv w:val="1"/>
      <w:marLeft w:val="0"/>
      <w:marRight w:val="0"/>
      <w:marTop w:val="0"/>
      <w:marBottom w:val="0"/>
      <w:divBdr>
        <w:top w:val="none" w:sz="0" w:space="0" w:color="auto"/>
        <w:left w:val="none" w:sz="0" w:space="0" w:color="auto"/>
        <w:bottom w:val="none" w:sz="0" w:space="0" w:color="auto"/>
        <w:right w:val="none" w:sz="0" w:space="0" w:color="auto"/>
      </w:divBdr>
    </w:div>
    <w:div w:id="1774089766">
      <w:bodyDiv w:val="1"/>
      <w:marLeft w:val="0"/>
      <w:marRight w:val="0"/>
      <w:marTop w:val="0"/>
      <w:marBottom w:val="0"/>
      <w:divBdr>
        <w:top w:val="none" w:sz="0" w:space="0" w:color="auto"/>
        <w:left w:val="none" w:sz="0" w:space="0" w:color="auto"/>
        <w:bottom w:val="none" w:sz="0" w:space="0" w:color="auto"/>
        <w:right w:val="none" w:sz="0" w:space="0" w:color="auto"/>
      </w:divBdr>
    </w:div>
    <w:div w:id="1777209372">
      <w:bodyDiv w:val="1"/>
      <w:marLeft w:val="0"/>
      <w:marRight w:val="0"/>
      <w:marTop w:val="0"/>
      <w:marBottom w:val="0"/>
      <w:divBdr>
        <w:top w:val="none" w:sz="0" w:space="0" w:color="auto"/>
        <w:left w:val="none" w:sz="0" w:space="0" w:color="auto"/>
        <w:bottom w:val="none" w:sz="0" w:space="0" w:color="auto"/>
        <w:right w:val="none" w:sz="0" w:space="0" w:color="auto"/>
      </w:divBdr>
    </w:div>
    <w:div w:id="1865316874">
      <w:bodyDiv w:val="1"/>
      <w:marLeft w:val="0"/>
      <w:marRight w:val="0"/>
      <w:marTop w:val="0"/>
      <w:marBottom w:val="0"/>
      <w:divBdr>
        <w:top w:val="none" w:sz="0" w:space="0" w:color="auto"/>
        <w:left w:val="none" w:sz="0" w:space="0" w:color="auto"/>
        <w:bottom w:val="none" w:sz="0" w:space="0" w:color="auto"/>
        <w:right w:val="none" w:sz="0" w:space="0" w:color="auto"/>
      </w:divBdr>
    </w:div>
    <w:div w:id="20738513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u/keb7RVEoGl"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us02web.zoom.us/j/83237883673?pwd=SEt6UER4akFMd2E5TXNLSG9jZG1Udz09"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D7AB-2A5E-4DEB-A69A-166A4B10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1711</Words>
  <Characters>9835</Characters>
  <Application>Microsoft Office Word</Application>
  <DocSecurity>0</DocSecurity>
  <Lines>482</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&amp; Jeff Rimmer</dc:creator>
  <cp:keywords>Public</cp:keywords>
  <dc:description/>
  <cp:lastModifiedBy>Rimmer, Evelyn</cp:lastModifiedBy>
  <cp:revision>8</cp:revision>
  <cp:lastPrinted>2019-10-15T11:37:00Z</cp:lastPrinted>
  <dcterms:created xsi:type="dcterms:W3CDTF">2021-07-20T18:30:00Z</dcterms:created>
  <dcterms:modified xsi:type="dcterms:W3CDTF">2021-08-24T23:11:00Z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098bf0e5-2607-41b3-a873-ed2d228a563a</vt:lpwstr>
  </property>
  <property fmtid="{D5CDD505-2E9C-101B-9397-08002B2CF9AE}" pid="3" name="PreClass">
    <vt:lpwstr>False</vt:lpwstr>
  </property>
  <property fmtid="{D5CDD505-2E9C-101B-9397-08002B2CF9AE}" pid="4" name="Classification">
    <vt:lpwstr>Public</vt:lpwstr>
  </property>
</Properties>
</file>